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F95" w:rsidRDefault="00195F95" w:rsidP="00195F95">
      <w:pPr>
        <w:rPr>
          <w:b/>
        </w:rPr>
      </w:pPr>
      <w:r w:rsidRPr="008E01B1">
        <w:t xml:space="preserve">      </w:t>
      </w:r>
      <w:r>
        <w:t xml:space="preserve">             </w:t>
      </w:r>
      <w:r w:rsidRPr="008E01B1">
        <w:t xml:space="preserve"> </w:t>
      </w:r>
      <w:r w:rsidRPr="00195F95">
        <w:rPr>
          <w:b/>
        </w:rPr>
        <w:t>Аннотация к рабочей программе по химии 8 класс</w:t>
      </w:r>
    </w:p>
    <w:p w:rsidR="00195F95" w:rsidRPr="00195F95" w:rsidRDefault="00195F95" w:rsidP="00195F95">
      <w:pPr>
        <w:rPr>
          <w:b/>
        </w:rPr>
      </w:pPr>
    </w:p>
    <w:p w:rsidR="00195F95" w:rsidRPr="008E01B1" w:rsidRDefault="00195F95" w:rsidP="00195F95">
      <w:r>
        <w:t xml:space="preserve">       </w:t>
      </w:r>
      <w:r w:rsidRPr="008E01B1">
        <w:t xml:space="preserve">Рабочая программа разработана на основе следующих нормативных документов: </w:t>
      </w:r>
    </w:p>
    <w:p w:rsidR="00195F95" w:rsidRPr="008E01B1" w:rsidRDefault="00195F95" w:rsidP="00195F95">
      <w:r w:rsidRPr="008E01B1">
        <w:t>1. Закона «Об образовании» от 10 июля1992 года № 3266-1 (в последующих редакциях);</w:t>
      </w:r>
    </w:p>
    <w:p w:rsidR="00195F95" w:rsidRPr="008E01B1" w:rsidRDefault="00195F95" w:rsidP="00195F95">
      <w:r w:rsidRPr="008E01B1">
        <w:t>2. Федерального компонента государственного стандарта общего образования. Химия</w:t>
      </w:r>
    </w:p>
    <w:p w:rsidR="00195F95" w:rsidRPr="008E01B1" w:rsidRDefault="00195F95" w:rsidP="00195F95">
      <w:r w:rsidRPr="008E01B1">
        <w:t>3. Приказа МО РФ “Об утверждении базисного плана и примерных учебных планов для образовательных учреждений РФ, реализующих программы общего образования” от 09.03.2004 № 1312;</w:t>
      </w:r>
    </w:p>
    <w:p w:rsidR="00195F95" w:rsidRPr="008E01B1" w:rsidRDefault="00195F95" w:rsidP="00195F95">
      <w:r w:rsidRPr="008E01B1">
        <w:t xml:space="preserve">4.Приказа </w:t>
      </w:r>
      <w:proofErr w:type="spellStart"/>
      <w:r w:rsidRPr="008E01B1">
        <w:t>Минобрнауки</w:t>
      </w:r>
      <w:proofErr w:type="spellEnd"/>
      <w:r w:rsidRPr="008E01B1">
        <w:t xml:space="preserve"> России №1994 от 03.06.2011 года «О внесение изменений в федеральный базисный план».</w:t>
      </w:r>
    </w:p>
    <w:p w:rsidR="00195F95" w:rsidRPr="008E01B1" w:rsidRDefault="00195F95" w:rsidP="00195F95">
      <w:r w:rsidRPr="008E01B1">
        <w:t>5.СанПиН 2.4.2.2821-10 "Санитарно-эпидемиологические требования к условиям и организации обучения в общеобразовательных учреждениях»</w:t>
      </w:r>
    </w:p>
    <w:p w:rsidR="00195F95" w:rsidRPr="008E01B1" w:rsidRDefault="00195F95" w:rsidP="00195F95">
      <w:pPr>
        <w:pStyle w:val="msonormalcxspmiddlecxspmiddle"/>
        <w:tabs>
          <w:tab w:val="left" w:pos="851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</w:pPr>
      <w:r w:rsidRPr="008E01B1">
        <w:t xml:space="preserve">6. Учебного плана МБОУ </w:t>
      </w:r>
      <w:proofErr w:type="gramStart"/>
      <w:r w:rsidRPr="008E01B1">
        <w:t>Майская  СОШ</w:t>
      </w:r>
      <w:proofErr w:type="gramEnd"/>
      <w:r w:rsidRPr="008E01B1">
        <w:t xml:space="preserve"> № 15 на 2020-2021 учебный год .</w:t>
      </w:r>
    </w:p>
    <w:p w:rsidR="00195F95" w:rsidRPr="008E01B1" w:rsidRDefault="00195F95" w:rsidP="00195F95">
      <w:r w:rsidRPr="008E01B1">
        <w:t>7. Федерального перечня учебников, рекомендованных МО РФ к использованию в образовательном процессе в образовательных учреждениях на 2020-2021учебный год.</w:t>
      </w:r>
    </w:p>
    <w:p w:rsidR="00195F95" w:rsidRPr="00F20CE5" w:rsidRDefault="00195F95" w:rsidP="00195F95">
      <w:r>
        <w:rPr>
          <w:color w:val="00B050"/>
        </w:rPr>
        <w:t xml:space="preserve">     </w:t>
      </w:r>
      <w:r w:rsidRPr="00F20CE5">
        <w:t>Рабочая программа разработана на основе авторской программы О.С. Габриеляна, 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Федерации. (Габриелян О.С. Программа курса химии для 8-11 классов общеобразовательных учреждений /О.С. Габриелян. – 5-е издание, стереотипное – М.: Дрофа, 2</w:t>
      </w:r>
      <w:r>
        <w:t>019</w:t>
      </w:r>
      <w:r w:rsidRPr="00F20CE5">
        <w:t>.)</w:t>
      </w:r>
      <w:r>
        <w:t xml:space="preserve"> </w:t>
      </w:r>
      <w:r w:rsidRPr="00F20CE5">
        <w:t xml:space="preserve">- 8 класс, базовый уровень, 68 часов. </w:t>
      </w:r>
    </w:p>
    <w:p w:rsidR="00195F95" w:rsidRPr="00F20CE5" w:rsidRDefault="00195F95" w:rsidP="00195F95"/>
    <w:p w:rsidR="00195F95" w:rsidRDefault="00195F95" w:rsidP="00195F95">
      <w:r>
        <w:t>Программа рассчитана на 68</w:t>
      </w:r>
      <w:r w:rsidRPr="00735A98">
        <w:t xml:space="preserve"> учебных часов </w:t>
      </w:r>
      <w:r>
        <w:rPr>
          <w:color w:val="000000"/>
        </w:rPr>
        <w:t>из расчета 2</w:t>
      </w:r>
      <w:r w:rsidRPr="008E01B1">
        <w:rPr>
          <w:color w:val="000000"/>
        </w:rPr>
        <w:t xml:space="preserve"> часа в неделю с учётом 5-ти дневной рабочей недели</w:t>
      </w:r>
      <w:r>
        <w:rPr>
          <w:color w:val="000000"/>
        </w:rPr>
        <w:t>.</w:t>
      </w:r>
    </w:p>
    <w:p w:rsidR="00195F95" w:rsidRPr="002E54D0" w:rsidRDefault="00195F95" w:rsidP="00195F95">
      <w:pPr>
        <w:widowControl w:val="0"/>
        <w:ind w:firstLine="567"/>
        <w:jc w:val="both"/>
      </w:pPr>
      <w:r w:rsidRPr="002E54D0">
        <w:rPr>
          <w:b/>
          <w:bCs/>
        </w:rPr>
        <w:t>Личностными результатами</w:t>
      </w:r>
      <w:r w:rsidRPr="002E54D0">
        <w:t xml:space="preserve"> изучения предмета «Химия» в 8 классе являются следующие умения:</w:t>
      </w:r>
    </w:p>
    <w:p w:rsidR="00195F95" w:rsidRPr="002E54D0" w:rsidRDefault="00195F95" w:rsidP="00195F95">
      <w:pPr>
        <w:widowControl w:val="0"/>
        <w:numPr>
          <w:ilvl w:val="0"/>
          <w:numId w:val="1"/>
        </w:numPr>
        <w:spacing w:line="276" w:lineRule="auto"/>
        <w:ind w:left="896" w:hanging="329"/>
        <w:contextualSpacing/>
        <w:jc w:val="both"/>
      </w:pPr>
      <w:r w:rsidRPr="002E54D0">
        <w:rPr>
          <w:bCs/>
          <w:lang w:eastAsia="en-US"/>
        </w:rPr>
        <w:t xml:space="preserve">осознавать единство и целостность окружающего мира, возможности его познаваемости и объяснимости на основе достижений науки; </w:t>
      </w:r>
    </w:p>
    <w:p w:rsidR="00195F95" w:rsidRPr="002E54D0" w:rsidRDefault="00195F95" w:rsidP="00195F95">
      <w:pPr>
        <w:numPr>
          <w:ilvl w:val="0"/>
          <w:numId w:val="1"/>
        </w:numPr>
        <w:ind w:left="896" w:hanging="329"/>
        <w:jc w:val="both"/>
        <w:rPr>
          <w:b/>
          <w:bCs/>
          <w:lang w:eastAsia="en-US"/>
        </w:rPr>
      </w:pPr>
      <w:r w:rsidRPr="002E54D0">
        <w:rPr>
          <w:lang w:eastAsia="en-US"/>
        </w:rPr>
        <w:t>постепенно выстраивать собств</w:t>
      </w:r>
      <w:r>
        <w:rPr>
          <w:lang w:eastAsia="en-US"/>
        </w:rPr>
        <w:t xml:space="preserve">енное целостное мировоззрение: </w:t>
      </w:r>
      <w:r w:rsidRPr="002E54D0">
        <w:t xml:space="preserve">осознавать потребность и готовность к самообразованию, в том числе и в рамках самостоятельной деятельности вне школы; </w:t>
      </w:r>
    </w:p>
    <w:p w:rsidR="00195F95" w:rsidRPr="002E54D0" w:rsidRDefault="00195F95" w:rsidP="00195F95">
      <w:pPr>
        <w:numPr>
          <w:ilvl w:val="0"/>
          <w:numId w:val="1"/>
        </w:numPr>
        <w:spacing w:line="276" w:lineRule="auto"/>
        <w:ind w:left="896" w:hanging="329"/>
        <w:contextualSpacing/>
        <w:jc w:val="both"/>
      </w:pPr>
      <w:r w:rsidRPr="002E54D0">
        <w:t xml:space="preserve">оценивать жизненные ситуации с точки зрения безопасного образа жизни и сохранения здоровья; </w:t>
      </w:r>
    </w:p>
    <w:p w:rsidR="00195F95" w:rsidRPr="002E54D0" w:rsidRDefault="00195F95" w:rsidP="00195F95">
      <w:pPr>
        <w:numPr>
          <w:ilvl w:val="0"/>
          <w:numId w:val="1"/>
        </w:numPr>
        <w:ind w:left="896" w:hanging="329"/>
        <w:jc w:val="both"/>
        <w:rPr>
          <w:b/>
          <w:bCs/>
          <w:lang w:eastAsia="en-US"/>
        </w:rPr>
      </w:pPr>
      <w:r w:rsidRPr="002E54D0">
        <w:rPr>
          <w:lang w:eastAsia="en-US"/>
        </w:rPr>
        <w:t>оценивать экологический риск взаимоотношений человека и природы</w:t>
      </w:r>
      <w:r w:rsidRPr="002E54D0">
        <w:t>.</w:t>
      </w:r>
      <w:r w:rsidRPr="002E54D0">
        <w:rPr>
          <w:lang w:eastAsia="en-US"/>
        </w:rPr>
        <w:t xml:space="preserve"> </w:t>
      </w:r>
    </w:p>
    <w:p w:rsidR="00195F95" w:rsidRPr="002E54D0" w:rsidRDefault="00195F95" w:rsidP="00195F95">
      <w:pPr>
        <w:numPr>
          <w:ilvl w:val="0"/>
          <w:numId w:val="1"/>
        </w:numPr>
        <w:ind w:left="896" w:hanging="329"/>
        <w:jc w:val="both"/>
        <w:rPr>
          <w:b/>
          <w:bCs/>
        </w:rPr>
      </w:pPr>
      <w:r>
        <w:t xml:space="preserve">формировать </w:t>
      </w:r>
      <w:r w:rsidRPr="002E54D0">
        <w:t>экологическое мышление: умение оценивать свою деятельность и поступки других людей с точки зрения сохранения окружающей среды - гаранта жизни и благополучия людей на Земле.</w:t>
      </w:r>
    </w:p>
    <w:p w:rsidR="00195F95" w:rsidRPr="002E54D0" w:rsidRDefault="00195F95" w:rsidP="00195F95">
      <w:pPr>
        <w:widowControl w:val="0"/>
        <w:spacing w:before="120"/>
        <w:ind w:firstLine="284"/>
        <w:jc w:val="both"/>
      </w:pPr>
      <w:proofErr w:type="spellStart"/>
      <w:r w:rsidRPr="002E54D0">
        <w:rPr>
          <w:b/>
          <w:bCs/>
        </w:rPr>
        <w:t>Метапредметными</w:t>
      </w:r>
      <w:proofErr w:type="spellEnd"/>
      <w:r w:rsidRPr="002E54D0">
        <w:t xml:space="preserve"> результатами изучения курса «Химия» является формирование универсальных учебных действий (УУД).</w:t>
      </w:r>
    </w:p>
    <w:p w:rsidR="00195F95" w:rsidRPr="002E54D0" w:rsidRDefault="00195F95" w:rsidP="00195F95">
      <w:pPr>
        <w:widowControl w:val="0"/>
        <w:spacing w:before="120"/>
        <w:ind w:firstLine="284"/>
        <w:jc w:val="both"/>
        <w:outlineLvl w:val="0"/>
      </w:pPr>
      <w:r w:rsidRPr="002E54D0">
        <w:rPr>
          <w:i/>
          <w:iCs/>
          <w:u w:val="single"/>
        </w:rPr>
        <w:t>Регулятивные УУД</w:t>
      </w:r>
      <w:r w:rsidRPr="002E54D0">
        <w:t>:</w:t>
      </w:r>
    </w:p>
    <w:p w:rsidR="00195F95" w:rsidRPr="002E54D0" w:rsidRDefault="00195F95" w:rsidP="00195F95">
      <w:pPr>
        <w:numPr>
          <w:ilvl w:val="0"/>
          <w:numId w:val="2"/>
        </w:numPr>
        <w:ind w:left="851" w:hanging="284"/>
        <w:jc w:val="both"/>
        <w:rPr>
          <w:b/>
          <w:bCs/>
        </w:rPr>
      </w:pPr>
      <w:r w:rsidRPr="002E54D0">
        <w:t>самостоятельно обнаруживать и формулировать учебную проблему, определять цель учебной деятельности;</w:t>
      </w:r>
    </w:p>
    <w:p w:rsidR="00195F95" w:rsidRPr="002E54D0" w:rsidRDefault="00195F95" w:rsidP="00195F95">
      <w:pPr>
        <w:numPr>
          <w:ilvl w:val="0"/>
          <w:numId w:val="2"/>
        </w:numPr>
        <w:ind w:left="851" w:hanging="284"/>
        <w:jc w:val="both"/>
        <w:rPr>
          <w:b/>
          <w:bCs/>
        </w:rPr>
      </w:pPr>
      <w:r w:rsidRPr="002E54D0">
        <w:t xml:space="preserve">выдвигать версии решения проблемы, осознавать конечный результат, выбирать из предложенных и искать </w:t>
      </w:r>
      <w:proofErr w:type="gramStart"/>
      <w:r w:rsidRPr="002E54D0">
        <w:t>самостоятельно  средства</w:t>
      </w:r>
      <w:proofErr w:type="gramEnd"/>
      <w:r w:rsidRPr="002E54D0">
        <w:t xml:space="preserve"> достижения цели;</w:t>
      </w:r>
    </w:p>
    <w:p w:rsidR="00195F95" w:rsidRPr="002E54D0" w:rsidRDefault="00195F95" w:rsidP="00195F95">
      <w:pPr>
        <w:numPr>
          <w:ilvl w:val="0"/>
          <w:numId w:val="2"/>
        </w:numPr>
        <w:ind w:left="851" w:hanging="284"/>
        <w:jc w:val="both"/>
        <w:rPr>
          <w:b/>
          <w:bCs/>
        </w:rPr>
      </w:pPr>
      <w:r w:rsidRPr="002E54D0">
        <w:t>составлять (индивидуально или в группе) план решения проблемы;</w:t>
      </w:r>
    </w:p>
    <w:p w:rsidR="00195F95" w:rsidRPr="002E54D0" w:rsidRDefault="00195F95" w:rsidP="00195F95">
      <w:pPr>
        <w:numPr>
          <w:ilvl w:val="0"/>
          <w:numId w:val="2"/>
        </w:numPr>
        <w:ind w:left="851" w:hanging="284"/>
        <w:jc w:val="both"/>
        <w:rPr>
          <w:b/>
          <w:bCs/>
        </w:rPr>
      </w:pPr>
      <w:r w:rsidRPr="002E54D0">
        <w:t>работая по плану, сверять свои действия с целью и, при необходимости, исправлять ошибки самостоятельно;</w:t>
      </w:r>
    </w:p>
    <w:p w:rsidR="00195F95" w:rsidRPr="002E54D0" w:rsidRDefault="00195F95" w:rsidP="00195F95">
      <w:pPr>
        <w:numPr>
          <w:ilvl w:val="0"/>
          <w:numId w:val="2"/>
        </w:numPr>
        <w:ind w:left="851" w:hanging="284"/>
        <w:jc w:val="both"/>
        <w:rPr>
          <w:b/>
          <w:bCs/>
        </w:rPr>
      </w:pPr>
      <w:r w:rsidRPr="002E54D0">
        <w:t>в диалоге с учителем совершенствовать самостоятельно выработанные критерии оценки.</w:t>
      </w:r>
    </w:p>
    <w:p w:rsidR="00195F95" w:rsidRPr="002E54D0" w:rsidRDefault="00195F95" w:rsidP="00195F95">
      <w:pPr>
        <w:widowControl w:val="0"/>
        <w:spacing w:before="120" w:after="120"/>
        <w:ind w:firstLine="284"/>
        <w:jc w:val="both"/>
        <w:outlineLvl w:val="0"/>
        <w:rPr>
          <w:i/>
          <w:iCs/>
          <w:u w:val="single"/>
        </w:rPr>
      </w:pPr>
      <w:r w:rsidRPr="002E54D0">
        <w:rPr>
          <w:i/>
          <w:iCs/>
          <w:u w:val="single"/>
        </w:rPr>
        <w:t>Познавательные УУД:</w:t>
      </w:r>
    </w:p>
    <w:p w:rsidR="00195F95" w:rsidRPr="002E54D0" w:rsidRDefault="00195F95" w:rsidP="00195F95">
      <w:pPr>
        <w:numPr>
          <w:ilvl w:val="0"/>
          <w:numId w:val="3"/>
        </w:numPr>
        <w:ind w:left="851" w:hanging="284"/>
        <w:jc w:val="both"/>
        <w:rPr>
          <w:b/>
          <w:bCs/>
        </w:rPr>
      </w:pPr>
      <w:r w:rsidRPr="002E54D0">
        <w:lastRenderedPageBreak/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195F95" w:rsidRPr="002E54D0" w:rsidRDefault="00195F95" w:rsidP="00195F95">
      <w:pPr>
        <w:numPr>
          <w:ilvl w:val="0"/>
          <w:numId w:val="3"/>
        </w:numPr>
        <w:ind w:left="851" w:hanging="284"/>
        <w:jc w:val="both"/>
        <w:rPr>
          <w:b/>
          <w:bCs/>
        </w:rPr>
      </w:pPr>
      <w:r w:rsidRPr="002E54D0">
        <w:t xml:space="preserve">осуществлять сравнение, классификацию, самостоятельно выбирая основания и критерии для указанных логических операций; </w:t>
      </w:r>
    </w:p>
    <w:p w:rsidR="00195F95" w:rsidRPr="002E54D0" w:rsidRDefault="00195F95" w:rsidP="00195F95">
      <w:pPr>
        <w:numPr>
          <w:ilvl w:val="0"/>
          <w:numId w:val="3"/>
        </w:numPr>
        <w:ind w:left="851" w:hanging="284"/>
        <w:jc w:val="both"/>
        <w:rPr>
          <w:b/>
          <w:bCs/>
        </w:rPr>
      </w:pPr>
      <w:r w:rsidRPr="002E54D0">
        <w:t>строить логическое рассуждение, включающее установление причинно-следственных связей.</w:t>
      </w:r>
    </w:p>
    <w:p w:rsidR="00195F95" w:rsidRPr="002E54D0" w:rsidRDefault="00195F95" w:rsidP="00195F95">
      <w:pPr>
        <w:numPr>
          <w:ilvl w:val="0"/>
          <w:numId w:val="3"/>
        </w:numPr>
        <w:ind w:left="851" w:hanging="284"/>
        <w:jc w:val="both"/>
        <w:rPr>
          <w:b/>
          <w:bCs/>
        </w:rPr>
      </w:pPr>
      <w:r w:rsidRPr="002E54D0">
        <w:t xml:space="preserve">создавать схематические модели с выделением существенных характеристик объекта. </w:t>
      </w:r>
    </w:p>
    <w:p w:rsidR="00195F95" w:rsidRPr="002E54D0" w:rsidRDefault="00195F95" w:rsidP="00195F95">
      <w:pPr>
        <w:numPr>
          <w:ilvl w:val="0"/>
          <w:numId w:val="3"/>
        </w:numPr>
        <w:ind w:left="851" w:hanging="284"/>
        <w:jc w:val="both"/>
        <w:rPr>
          <w:b/>
          <w:bCs/>
        </w:rPr>
      </w:pPr>
      <w:r w:rsidRPr="002E54D0">
        <w:t>составлять тезисы, различные виды планов (простых, сложных и т.п.).</w:t>
      </w:r>
    </w:p>
    <w:p w:rsidR="00195F95" w:rsidRPr="002E54D0" w:rsidRDefault="00195F95" w:rsidP="00195F95">
      <w:pPr>
        <w:numPr>
          <w:ilvl w:val="0"/>
          <w:numId w:val="3"/>
        </w:numPr>
        <w:ind w:left="851" w:hanging="284"/>
        <w:jc w:val="both"/>
        <w:rPr>
          <w:b/>
          <w:bCs/>
        </w:rPr>
      </w:pPr>
      <w:r w:rsidRPr="002E54D0">
        <w:t xml:space="preserve">преобразовывать </w:t>
      </w:r>
      <w:proofErr w:type="gramStart"/>
      <w:r w:rsidRPr="002E54D0">
        <w:t>информацию  из</w:t>
      </w:r>
      <w:proofErr w:type="gramEnd"/>
      <w:r w:rsidRPr="002E54D0">
        <w:t xml:space="preserve"> одного вида в другой (таблицу в текст и пр.). </w:t>
      </w:r>
    </w:p>
    <w:p w:rsidR="00195F95" w:rsidRPr="002E54D0" w:rsidRDefault="00195F95" w:rsidP="00195F95">
      <w:pPr>
        <w:numPr>
          <w:ilvl w:val="0"/>
          <w:numId w:val="3"/>
        </w:numPr>
        <w:ind w:left="851" w:hanging="284"/>
        <w:jc w:val="both"/>
        <w:rPr>
          <w:b/>
          <w:bCs/>
        </w:rPr>
      </w:pPr>
      <w:r w:rsidRPr="002E54D0">
        <w:t>уметь определять возможные источники необходимых сведений, производить поиск информации, анализировать и оценивать её достоверность.</w:t>
      </w:r>
    </w:p>
    <w:p w:rsidR="00195F95" w:rsidRPr="002E54D0" w:rsidRDefault="00195F95" w:rsidP="00195F95">
      <w:pPr>
        <w:widowControl w:val="0"/>
        <w:spacing w:before="120" w:after="120"/>
        <w:ind w:firstLine="284"/>
        <w:jc w:val="both"/>
        <w:outlineLvl w:val="0"/>
        <w:rPr>
          <w:i/>
          <w:iCs/>
          <w:u w:val="single"/>
        </w:rPr>
      </w:pPr>
      <w:r w:rsidRPr="002E54D0">
        <w:rPr>
          <w:i/>
          <w:iCs/>
          <w:u w:val="single"/>
        </w:rPr>
        <w:t>Коммуникативные УУД:</w:t>
      </w:r>
    </w:p>
    <w:p w:rsidR="00195F95" w:rsidRPr="002E54D0" w:rsidRDefault="00195F95" w:rsidP="00195F95">
      <w:pPr>
        <w:ind w:firstLine="284"/>
        <w:jc w:val="both"/>
        <w:rPr>
          <w:b/>
          <w:bCs/>
        </w:rPr>
      </w:pPr>
      <w:r w:rsidRPr="002E54D0">
        <w:t>Самостоятельно организовывать учебное взаимодействие в группе (определять общие цели, распределять роли, догов</w:t>
      </w:r>
      <w:r>
        <w:t>ариваться друг с другом и т.д.), уметь оформлять свои мысли в устной форме; слушать и понимать речь других; уметь выражать свои мысли с достаточной полнотой и точностью.</w:t>
      </w:r>
    </w:p>
    <w:p w:rsidR="00195F95" w:rsidRDefault="00195F95" w:rsidP="00195F95">
      <w:pPr>
        <w:pStyle w:val="a3"/>
        <w:widowControl w:val="0"/>
        <w:tabs>
          <w:tab w:val="num" w:pos="567"/>
        </w:tabs>
        <w:spacing w:before="60" w:after="0"/>
        <w:ind w:left="567" w:hanging="567"/>
        <w:jc w:val="both"/>
        <w:rPr>
          <w:bCs/>
          <w:sz w:val="24"/>
          <w:szCs w:val="24"/>
        </w:rPr>
      </w:pPr>
    </w:p>
    <w:p w:rsidR="00195F95" w:rsidRDefault="00195F95" w:rsidP="00195F95">
      <w:pPr>
        <w:rPr>
          <w:b/>
        </w:rPr>
      </w:pPr>
      <w:r>
        <w:t xml:space="preserve">                       </w:t>
      </w:r>
      <w:r>
        <w:t xml:space="preserve"> </w:t>
      </w:r>
      <w:r w:rsidRPr="008E01B1">
        <w:t xml:space="preserve"> </w:t>
      </w:r>
      <w:r w:rsidRPr="00195F95">
        <w:rPr>
          <w:b/>
        </w:rPr>
        <w:t>Аннотаци</w:t>
      </w:r>
      <w:r>
        <w:rPr>
          <w:b/>
        </w:rPr>
        <w:t>я к рабочей программе по химии 9</w:t>
      </w:r>
      <w:r w:rsidRPr="00195F95">
        <w:rPr>
          <w:b/>
        </w:rPr>
        <w:t xml:space="preserve"> класс</w:t>
      </w:r>
    </w:p>
    <w:p w:rsidR="00195F95" w:rsidRDefault="00195F95" w:rsidP="00195F95">
      <w:r>
        <w:t xml:space="preserve">     </w:t>
      </w:r>
    </w:p>
    <w:p w:rsidR="00195F95" w:rsidRPr="008E01B1" w:rsidRDefault="00195F95" w:rsidP="00195F95">
      <w:r>
        <w:t xml:space="preserve">      </w:t>
      </w:r>
      <w:r w:rsidRPr="008E01B1">
        <w:t xml:space="preserve">Рабочая программа разработана на основе следующих нормативных документов: </w:t>
      </w:r>
    </w:p>
    <w:p w:rsidR="00195F95" w:rsidRPr="008E01B1" w:rsidRDefault="00195F95" w:rsidP="00195F95">
      <w:r w:rsidRPr="008E01B1">
        <w:t>1. Закона «Об образовании» от 10 июля1992 года № 3266-1 (в последующих редакциях);</w:t>
      </w:r>
    </w:p>
    <w:p w:rsidR="00195F95" w:rsidRPr="008E01B1" w:rsidRDefault="00195F95" w:rsidP="00195F95">
      <w:r w:rsidRPr="008E01B1">
        <w:t>2. Федерального компонента государственного стандарта общего образования. Химия</w:t>
      </w:r>
    </w:p>
    <w:p w:rsidR="00195F95" w:rsidRPr="008E01B1" w:rsidRDefault="00195F95" w:rsidP="00195F95">
      <w:r w:rsidRPr="008E01B1">
        <w:t>3. Приказа МО РФ “Об утверждении базисного плана и примерных учебных планов для образовательных учреждений РФ, реализующих программы общего образования” от 09.03.2004 № 1312;</w:t>
      </w:r>
    </w:p>
    <w:p w:rsidR="00195F95" w:rsidRPr="008E01B1" w:rsidRDefault="00195F95" w:rsidP="00195F95">
      <w:r w:rsidRPr="008E01B1">
        <w:t xml:space="preserve">4.Приказа </w:t>
      </w:r>
      <w:proofErr w:type="spellStart"/>
      <w:r w:rsidRPr="008E01B1">
        <w:t>Минобрнауки</w:t>
      </w:r>
      <w:proofErr w:type="spellEnd"/>
      <w:r w:rsidRPr="008E01B1">
        <w:t xml:space="preserve"> России №1994 от 03.06.2011 года «О внесение изменений в федеральный базисный план».</w:t>
      </w:r>
    </w:p>
    <w:p w:rsidR="00195F95" w:rsidRPr="008E01B1" w:rsidRDefault="00195F95" w:rsidP="00195F95">
      <w:r w:rsidRPr="008E01B1">
        <w:t>5.СанПиН 2.4.2.2821-10 "Санитарно-эпидемиологические требования к условиям и организации обучения в общеобразовательных учреждениях»</w:t>
      </w:r>
    </w:p>
    <w:p w:rsidR="00195F95" w:rsidRPr="008E01B1" w:rsidRDefault="00195F95" w:rsidP="00195F95">
      <w:pPr>
        <w:pStyle w:val="msonormalcxspmiddlecxspmiddle"/>
        <w:tabs>
          <w:tab w:val="left" w:pos="851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</w:pPr>
      <w:r w:rsidRPr="008E01B1">
        <w:t xml:space="preserve">6. Учебного плана МБОУ </w:t>
      </w:r>
      <w:proofErr w:type="gramStart"/>
      <w:r w:rsidRPr="008E01B1">
        <w:t>Майская  СОШ</w:t>
      </w:r>
      <w:proofErr w:type="gramEnd"/>
      <w:r w:rsidRPr="008E01B1">
        <w:t xml:space="preserve"> № 15 на 2020-2021 учебный год .</w:t>
      </w:r>
    </w:p>
    <w:p w:rsidR="00195F95" w:rsidRPr="008E01B1" w:rsidRDefault="00195F95" w:rsidP="00195F95">
      <w:r w:rsidRPr="008E01B1">
        <w:t>7. Федерального перечня учебников, рекомендованных МО РФ к использованию в образовательном процессе в образовательных учреждениях на 2020-2021учебный год.</w:t>
      </w:r>
    </w:p>
    <w:p w:rsidR="00195F95" w:rsidRPr="00F20CE5" w:rsidRDefault="00195F95" w:rsidP="00195F95">
      <w:r>
        <w:rPr>
          <w:color w:val="00B050"/>
        </w:rPr>
        <w:t xml:space="preserve">     </w:t>
      </w:r>
      <w:r w:rsidRPr="00F20CE5">
        <w:t>Рабочая программа разработана на основе авторской программы О.С. Габриеляна, 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Федерации. (Габриелян О.С. Программа курса химии для 8-11 классов общеобразовательных</w:t>
      </w:r>
      <w:r>
        <w:t xml:space="preserve"> учреждений /О.С. Габриелян. – 6</w:t>
      </w:r>
      <w:r w:rsidRPr="00F20CE5">
        <w:t>-е издание, стереотипное – М.: Дрофа, 2</w:t>
      </w:r>
      <w:r>
        <w:t>016</w:t>
      </w:r>
      <w:r w:rsidRPr="00F20CE5">
        <w:t>.)</w:t>
      </w:r>
      <w:r>
        <w:t xml:space="preserve"> - 9</w:t>
      </w:r>
      <w:r w:rsidRPr="00F20CE5">
        <w:t xml:space="preserve"> класс, базовый уровень, 68 часов. </w:t>
      </w:r>
    </w:p>
    <w:p w:rsidR="00195F95" w:rsidRPr="00CC34DA" w:rsidRDefault="00195F95" w:rsidP="00195F95">
      <w:pPr>
        <w:pStyle w:val="a4"/>
        <w:jc w:val="left"/>
        <w:rPr>
          <w:sz w:val="24"/>
          <w:szCs w:val="24"/>
        </w:rPr>
      </w:pPr>
      <w:r>
        <w:rPr>
          <w:szCs w:val="28"/>
        </w:rPr>
        <w:t xml:space="preserve">     </w:t>
      </w:r>
      <w:r w:rsidRPr="00CC34DA">
        <w:rPr>
          <w:sz w:val="24"/>
          <w:szCs w:val="24"/>
        </w:rPr>
        <w:t>Авторской программе соответствует учебник: «Химия 9 класс»</w:t>
      </w:r>
      <w:r>
        <w:rPr>
          <w:sz w:val="24"/>
          <w:szCs w:val="24"/>
        </w:rPr>
        <w:t xml:space="preserve"> </w:t>
      </w:r>
      <w:proofErr w:type="spellStart"/>
      <w:r w:rsidRPr="00CC34DA">
        <w:rPr>
          <w:sz w:val="24"/>
          <w:szCs w:val="24"/>
        </w:rPr>
        <w:t>О.С.Габриелян</w:t>
      </w:r>
      <w:proofErr w:type="spellEnd"/>
      <w:r w:rsidRPr="00CC34DA">
        <w:rPr>
          <w:sz w:val="24"/>
          <w:szCs w:val="24"/>
        </w:rPr>
        <w:t xml:space="preserve"> - рекомендовано Минист</w:t>
      </w:r>
      <w:r>
        <w:rPr>
          <w:sz w:val="24"/>
          <w:szCs w:val="24"/>
        </w:rPr>
        <w:t>ерством образования и науки РФ -</w:t>
      </w:r>
      <w:r w:rsidRPr="00CC34DA">
        <w:rPr>
          <w:sz w:val="24"/>
          <w:szCs w:val="24"/>
        </w:rPr>
        <w:t xml:space="preserve"> 10-е издание,</w:t>
      </w:r>
      <w:r>
        <w:rPr>
          <w:sz w:val="24"/>
          <w:szCs w:val="24"/>
        </w:rPr>
        <w:t xml:space="preserve"> </w:t>
      </w:r>
      <w:r w:rsidRPr="00CC34DA">
        <w:rPr>
          <w:sz w:val="24"/>
          <w:szCs w:val="24"/>
        </w:rPr>
        <w:t>переработ</w:t>
      </w:r>
      <w:r>
        <w:rPr>
          <w:sz w:val="24"/>
          <w:szCs w:val="24"/>
        </w:rPr>
        <w:t>анное – М.: Дрофа, 2019.</w:t>
      </w:r>
    </w:p>
    <w:p w:rsidR="00195F95" w:rsidRPr="00CC34DA" w:rsidRDefault="00195F95" w:rsidP="00195F95">
      <w:r>
        <w:t xml:space="preserve">     </w:t>
      </w:r>
      <w:r w:rsidRPr="00CC34DA">
        <w:t xml:space="preserve">Программа построена на основе концентрической концепции школьного химического образования, </w:t>
      </w:r>
      <w:proofErr w:type="gramStart"/>
      <w:r w:rsidRPr="00CC34DA">
        <w:t xml:space="preserve">соответствует </w:t>
      </w:r>
      <w:r>
        <w:t xml:space="preserve"> обязательному</w:t>
      </w:r>
      <w:proofErr w:type="gramEnd"/>
      <w:r>
        <w:t xml:space="preserve"> миниму</w:t>
      </w:r>
      <w:r w:rsidRPr="00CC34DA">
        <w:t>му содержания основного общего образования и требований к уровню подготовки</w:t>
      </w:r>
      <w:r>
        <w:t xml:space="preserve"> </w:t>
      </w:r>
      <w:r w:rsidRPr="00CC34DA">
        <w:t xml:space="preserve"> выпускников.</w:t>
      </w:r>
    </w:p>
    <w:p w:rsidR="003B6D5F" w:rsidRDefault="003B6D5F" w:rsidP="003B6D5F">
      <w:r>
        <w:t xml:space="preserve">      </w:t>
      </w:r>
      <w:r>
        <w:t>Программа рассчитана на 68</w:t>
      </w:r>
      <w:r w:rsidRPr="00735A98">
        <w:t xml:space="preserve"> учебных часов </w:t>
      </w:r>
      <w:r>
        <w:rPr>
          <w:color w:val="000000"/>
        </w:rPr>
        <w:t>из расчета 2</w:t>
      </w:r>
      <w:r w:rsidRPr="008E01B1">
        <w:rPr>
          <w:color w:val="000000"/>
        </w:rPr>
        <w:t xml:space="preserve"> часа в неделю с учётом 5-ти дневной рабочей недели</w:t>
      </w:r>
      <w:r>
        <w:rPr>
          <w:color w:val="000000"/>
        </w:rPr>
        <w:t>.</w:t>
      </w:r>
    </w:p>
    <w:p w:rsidR="00195F95" w:rsidRDefault="00195F95" w:rsidP="00195F95">
      <w:pPr>
        <w:widowControl w:val="0"/>
        <w:jc w:val="center"/>
        <w:outlineLvl w:val="5"/>
        <w:rPr>
          <w:b/>
          <w:bCs/>
        </w:rPr>
      </w:pPr>
    </w:p>
    <w:p w:rsidR="003B6D5F" w:rsidRPr="0005791E" w:rsidRDefault="003B6D5F" w:rsidP="003B6D5F">
      <w:pPr>
        <w:widowControl w:val="0"/>
        <w:spacing w:line="360" w:lineRule="auto"/>
        <w:jc w:val="both"/>
        <w:rPr>
          <w:b/>
        </w:rPr>
      </w:pPr>
      <w:r w:rsidRPr="0005791E">
        <w:t xml:space="preserve">При изучении химии в основной школе обеспечивается достижение личностных, </w:t>
      </w:r>
      <w:proofErr w:type="spellStart"/>
      <w:r w:rsidRPr="0005791E">
        <w:t>метапредметных</w:t>
      </w:r>
      <w:proofErr w:type="spellEnd"/>
      <w:r w:rsidRPr="0005791E">
        <w:t xml:space="preserve"> и предметных результатов</w:t>
      </w:r>
      <w:r w:rsidRPr="0005791E">
        <w:rPr>
          <w:b/>
        </w:rPr>
        <w:t>.</w:t>
      </w:r>
    </w:p>
    <w:p w:rsidR="003B6D5F" w:rsidRPr="0005791E" w:rsidRDefault="003B6D5F" w:rsidP="003B6D5F">
      <w:pPr>
        <w:widowControl w:val="0"/>
        <w:jc w:val="both"/>
        <w:rPr>
          <w:b/>
        </w:rPr>
      </w:pPr>
    </w:p>
    <w:p w:rsidR="003B6D5F" w:rsidRPr="0005791E" w:rsidRDefault="003B6D5F" w:rsidP="003B6D5F">
      <w:pPr>
        <w:shd w:val="clear" w:color="auto" w:fill="FFFFFF"/>
        <w:adjustRightInd w:val="0"/>
        <w:spacing w:line="360" w:lineRule="auto"/>
        <w:ind w:firstLine="284"/>
        <w:rPr>
          <w:b/>
        </w:rPr>
      </w:pPr>
      <w:r w:rsidRPr="0005791E">
        <w:rPr>
          <w:b/>
        </w:rPr>
        <w:t>Личностные:</w:t>
      </w:r>
    </w:p>
    <w:p w:rsidR="003B6D5F" w:rsidRPr="0005791E" w:rsidRDefault="003B6D5F" w:rsidP="003B6D5F">
      <w:pPr>
        <w:pStyle w:val="a6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5791E">
        <w:rPr>
          <w:rFonts w:ascii="Times New Roman" w:hAnsi="Times New Roman"/>
          <w:sz w:val="24"/>
          <w:szCs w:val="24"/>
        </w:rPr>
        <w:t>в ценностно-ориентационной сфере — чувство гордости за российскую химическую науку, гуманизм, отношение   к труду, целеустремленность;</w:t>
      </w:r>
    </w:p>
    <w:p w:rsidR="003B6D5F" w:rsidRPr="0005791E" w:rsidRDefault="003B6D5F" w:rsidP="003B6D5F">
      <w:pPr>
        <w:pStyle w:val="a6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5791E">
        <w:rPr>
          <w:rFonts w:ascii="Times New Roman" w:eastAsia="Times New Roman" w:hAnsi="Times New Roman"/>
          <w:sz w:val="24"/>
          <w:szCs w:val="24"/>
        </w:rPr>
        <w:t>формирование ценности здорового и безопасного образа жиз</w:t>
      </w:r>
      <w:r w:rsidRPr="0005791E">
        <w:rPr>
          <w:rFonts w:ascii="Times New Roman" w:eastAsia="Times New Roman" w:hAnsi="Times New Roman"/>
          <w:sz w:val="24"/>
          <w:szCs w:val="24"/>
        </w:rPr>
        <w:softHyphen/>
        <w:t>ни; усвоение правил индивидуального и коллективного безопасно</w:t>
      </w:r>
      <w:r w:rsidRPr="0005791E">
        <w:rPr>
          <w:rFonts w:ascii="Times New Roman" w:eastAsia="Times New Roman" w:hAnsi="Times New Roman"/>
          <w:sz w:val="24"/>
          <w:szCs w:val="24"/>
        </w:rPr>
        <w:softHyphen/>
        <w:t>го поведения в чрезвычайных ситуациях, угрожающих жизни и здоровью людей;</w:t>
      </w:r>
    </w:p>
    <w:p w:rsidR="003B6D5F" w:rsidRPr="0005791E" w:rsidRDefault="003B6D5F" w:rsidP="003B6D5F">
      <w:pPr>
        <w:pStyle w:val="a6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5791E">
        <w:rPr>
          <w:rFonts w:ascii="Times New Roman" w:hAnsi="Times New Roman"/>
          <w:sz w:val="24"/>
          <w:szCs w:val="24"/>
        </w:rPr>
        <w:t>в трудовой сфере — готовность к осознанному выбору дальнейшей образовательной траектории;</w:t>
      </w:r>
    </w:p>
    <w:p w:rsidR="003B6D5F" w:rsidRPr="0005791E" w:rsidRDefault="003B6D5F" w:rsidP="003B6D5F">
      <w:pPr>
        <w:pStyle w:val="a6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5791E">
        <w:rPr>
          <w:rFonts w:ascii="Times New Roman" w:hAnsi="Times New Roman"/>
          <w:sz w:val="24"/>
          <w:szCs w:val="24"/>
        </w:rPr>
        <w:t>в познавательной (когнитивной, интеллектуальной) сфере — умение управлять своей познавательной деятельностью.</w:t>
      </w:r>
    </w:p>
    <w:p w:rsidR="003B6D5F" w:rsidRPr="0005791E" w:rsidRDefault="003B6D5F" w:rsidP="003B6D5F">
      <w:pPr>
        <w:pStyle w:val="a6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5791E">
        <w:rPr>
          <w:rFonts w:ascii="Times New Roman" w:eastAsia="Times New Roman" w:hAnsi="Times New Roman"/>
          <w:sz w:val="24"/>
          <w:szCs w:val="24"/>
        </w:rPr>
        <w:t>формирование основ экологической культуры, соответству</w:t>
      </w:r>
      <w:r w:rsidRPr="0005791E">
        <w:rPr>
          <w:rFonts w:ascii="Times New Roman" w:eastAsia="Times New Roman" w:hAnsi="Times New Roman"/>
          <w:sz w:val="24"/>
          <w:szCs w:val="24"/>
        </w:rPr>
        <w:softHyphen/>
        <w:t>ющей современному уровню экологического мышления, развитие опыта экологически ориентированной рефлексивно-оценочной и практической   деятельности в жизненных ситуациях;</w:t>
      </w:r>
    </w:p>
    <w:p w:rsidR="003B6D5F" w:rsidRPr="0005791E" w:rsidRDefault="003B6D5F" w:rsidP="003B6D5F">
      <w:pPr>
        <w:shd w:val="clear" w:color="auto" w:fill="FFFFFF"/>
        <w:spacing w:before="55" w:line="360" w:lineRule="auto"/>
        <w:ind w:left="17" w:firstLine="286"/>
        <w:jc w:val="both"/>
        <w:rPr>
          <w:b/>
          <w:bCs/>
        </w:rPr>
      </w:pPr>
      <w:proofErr w:type="spellStart"/>
      <w:r w:rsidRPr="0005791E">
        <w:rPr>
          <w:b/>
          <w:bCs/>
        </w:rPr>
        <w:t>Метапредметные</w:t>
      </w:r>
      <w:proofErr w:type="spellEnd"/>
      <w:r w:rsidRPr="0005791E">
        <w:rPr>
          <w:b/>
          <w:bCs/>
        </w:rPr>
        <w:t>:</w:t>
      </w:r>
    </w:p>
    <w:p w:rsidR="003B6D5F" w:rsidRPr="0005791E" w:rsidRDefault="003B6D5F" w:rsidP="003B6D5F">
      <w:pPr>
        <w:widowControl w:val="0"/>
        <w:numPr>
          <w:ilvl w:val="0"/>
          <w:numId w:val="5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2" w:line="360" w:lineRule="auto"/>
        <w:ind w:right="7"/>
        <w:jc w:val="both"/>
        <w:rPr>
          <w:spacing w:val="-8"/>
        </w:rPr>
      </w:pPr>
      <w:r w:rsidRPr="0005791E">
        <w:t>умение самостоятельно определять цели своего обучения, ставить и формулировать для себя новые задачи в учёбе и позна</w:t>
      </w:r>
      <w:r w:rsidRPr="0005791E">
        <w:softHyphen/>
        <w:t>вательной деятельности, развивать мотивы и интересы своей по</w:t>
      </w:r>
      <w:r w:rsidRPr="0005791E">
        <w:softHyphen/>
        <w:t>знавательной деятельности;</w:t>
      </w:r>
    </w:p>
    <w:p w:rsidR="003B6D5F" w:rsidRPr="0005791E" w:rsidRDefault="003B6D5F" w:rsidP="003B6D5F">
      <w:pPr>
        <w:widowControl w:val="0"/>
        <w:numPr>
          <w:ilvl w:val="0"/>
          <w:numId w:val="5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7" w:line="360" w:lineRule="auto"/>
        <w:ind w:right="5"/>
        <w:jc w:val="both"/>
        <w:rPr>
          <w:spacing w:val="-3"/>
        </w:rPr>
      </w:pPr>
      <w:r w:rsidRPr="0005791E">
        <w:t>умение самостоятельно планировать пути достижения це</w:t>
      </w:r>
      <w:r w:rsidRPr="0005791E">
        <w:softHyphen/>
        <w:t>лей, в том числе альтернативные, осознанно выбирать наиболее эффективные способы решения учебных и познавательных задач;</w:t>
      </w:r>
    </w:p>
    <w:p w:rsidR="003B6D5F" w:rsidRPr="0005791E" w:rsidRDefault="003B6D5F" w:rsidP="003B6D5F">
      <w:pPr>
        <w:widowControl w:val="0"/>
        <w:numPr>
          <w:ilvl w:val="0"/>
          <w:numId w:val="5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2" w:line="360" w:lineRule="auto"/>
        <w:ind w:right="7"/>
        <w:jc w:val="both"/>
        <w:rPr>
          <w:spacing w:val="-3"/>
        </w:rPr>
      </w:pPr>
      <w:r w:rsidRPr="0005791E">
        <w:t>умение соотносить свои действия с планируемыми резуль</w:t>
      </w:r>
      <w:r w:rsidRPr="0005791E">
        <w:softHyphen/>
        <w:t>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</w:t>
      </w:r>
      <w:r w:rsidRPr="0005791E">
        <w:softHyphen/>
        <w:t>ствия в соответствии с изменяющейся ситуацией;</w:t>
      </w:r>
    </w:p>
    <w:p w:rsidR="003B6D5F" w:rsidRPr="0005791E" w:rsidRDefault="003B6D5F" w:rsidP="003B6D5F">
      <w:pPr>
        <w:widowControl w:val="0"/>
        <w:numPr>
          <w:ilvl w:val="0"/>
          <w:numId w:val="5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360" w:lineRule="auto"/>
        <w:ind w:right="22"/>
        <w:jc w:val="both"/>
        <w:rPr>
          <w:spacing w:val="-2"/>
        </w:rPr>
      </w:pPr>
      <w:r w:rsidRPr="0005791E">
        <w:t>умение оценивать правильность выполнения учебной задачи, собственные возможности её решения;</w:t>
      </w:r>
    </w:p>
    <w:p w:rsidR="003B6D5F" w:rsidRPr="0005791E" w:rsidRDefault="003B6D5F" w:rsidP="003B6D5F">
      <w:pPr>
        <w:widowControl w:val="0"/>
        <w:numPr>
          <w:ilvl w:val="0"/>
          <w:numId w:val="5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2" w:line="360" w:lineRule="auto"/>
        <w:ind w:right="17"/>
        <w:jc w:val="both"/>
        <w:rPr>
          <w:spacing w:val="-4"/>
        </w:rPr>
      </w:pPr>
      <w:r w:rsidRPr="0005791E">
        <w:t>владение основами самоконтроля, самооценки, принятия ре</w:t>
      </w:r>
      <w:r w:rsidRPr="0005791E">
        <w:softHyphen/>
        <w:t>шений и осуществления осознанного выбора в учебной и познава</w:t>
      </w:r>
      <w:r w:rsidRPr="0005791E">
        <w:softHyphen/>
        <w:t>тельной деятельности;</w:t>
      </w:r>
    </w:p>
    <w:p w:rsidR="003B6D5F" w:rsidRPr="0005791E" w:rsidRDefault="003B6D5F" w:rsidP="003B6D5F">
      <w:pPr>
        <w:widowControl w:val="0"/>
        <w:numPr>
          <w:ilvl w:val="0"/>
          <w:numId w:val="5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2" w:line="360" w:lineRule="auto"/>
        <w:ind w:right="12"/>
        <w:jc w:val="both"/>
        <w:rPr>
          <w:spacing w:val="-2"/>
        </w:rPr>
      </w:pPr>
      <w:r w:rsidRPr="0005791E">
        <w:t>умение определять понятия, создавать обобщения, устанав</w:t>
      </w:r>
      <w:r w:rsidRPr="0005791E">
        <w:softHyphen/>
        <w:t>ливать аналогии, классифицировать, самостоятельно выбирать основания и критерии для классификации, устанавливать при</w:t>
      </w:r>
      <w:r w:rsidRPr="0005791E">
        <w:softHyphen/>
        <w:t>чинно-следственные связи, строить логическое рассуждение, умо</w:t>
      </w:r>
      <w:r w:rsidRPr="0005791E">
        <w:softHyphen/>
        <w:t>заключение (индуктивное, дедуктивное и по аналогии) и делать выводы;</w:t>
      </w:r>
    </w:p>
    <w:p w:rsidR="003B6D5F" w:rsidRPr="0005791E" w:rsidRDefault="003B6D5F" w:rsidP="003B6D5F">
      <w:pPr>
        <w:widowControl w:val="0"/>
        <w:numPr>
          <w:ilvl w:val="0"/>
          <w:numId w:val="5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5" w:line="360" w:lineRule="auto"/>
        <w:ind w:right="19"/>
        <w:jc w:val="both"/>
        <w:rPr>
          <w:spacing w:val="-6"/>
        </w:rPr>
      </w:pPr>
      <w:r w:rsidRPr="0005791E">
        <w:t>умение создавать, применять и преобразовывать знаки и симво</w:t>
      </w:r>
      <w:r w:rsidRPr="0005791E">
        <w:softHyphen/>
        <w:t>лы, модели и схемы для решения учебных и познавательных задач;</w:t>
      </w:r>
    </w:p>
    <w:p w:rsidR="003B6D5F" w:rsidRPr="0005791E" w:rsidRDefault="003B6D5F" w:rsidP="003B6D5F">
      <w:pPr>
        <w:widowControl w:val="0"/>
        <w:numPr>
          <w:ilvl w:val="0"/>
          <w:numId w:val="5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5" w:line="360" w:lineRule="auto"/>
        <w:ind w:right="14"/>
        <w:jc w:val="both"/>
        <w:rPr>
          <w:spacing w:val="-3"/>
        </w:rPr>
      </w:pPr>
      <w:r w:rsidRPr="0005791E">
        <w:t>умение организовывать учебное сотрудничество и совмест</w:t>
      </w:r>
      <w:r w:rsidRPr="0005791E">
        <w:softHyphen/>
        <w:t>ную деятельность с учителем и сверстниками; работать ин</w:t>
      </w:r>
      <w:r w:rsidRPr="0005791E">
        <w:softHyphen/>
        <w:t>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3B6D5F" w:rsidRPr="0005791E" w:rsidRDefault="003B6D5F" w:rsidP="003B6D5F">
      <w:pPr>
        <w:pStyle w:val="a6"/>
        <w:numPr>
          <w:ilvl w:val="0"/>
          <w:numId w:val="5"/>
        </w:numPr>
        <w:shd w:val="clear" w:color="auto" w:fill="FFFFFF"/>
        <w:tabs>
          <w:tab w:val="left" w:pos="600"/>
        </w:tabs>
        <w:spacing w:before="2" w:line="360" w:lineRule="auto"/>
        <w:ind w:right="22"/>
        <w:rPr>
          <w:rFonts w:ascii="Times New Roman" w:hAnsi="Times New Roman"/>
          <w:sz w:val="24"/>
          <w:szCs w:val="24"/>
        </w:rPr>
      </w:pPr>
      <w:r w:rsidRPr="0005791E">
        <w:rPr>
          <w:rFonts w:ascii="Times New Roman" w:eastAsia="Times New Roman" w:hAnsi="Times New Roman"/>
          <w:sz w:val="24"/>
          <w:szCs w:val="24"/>
        </w:rPr>
        <w:t>умение осознанно использовать речевые средства в соот</w:t>
      </w:r>
      <w:r w:rsidRPr="0005791E">
        <w:rPr>
          <w:rFonts w:ascii="Times New Roman" w:eastAsia="Times New Roman" w:hAnsi="Times New Roman"/>
          <w:sz w:val="24"/>
          <w:szCs w:val="24"/>
        </w:rPr>
        <w:softHyphen/>
        <w:t>ветствии с задачей коммуникации для выражения своих чувств, мыслей и потребностей; планирования и регуляции своей деятель</w:t>
      </w:r>
      <w:r w:rsidRPr="0005791E">
        <w:rPr>
          <w:rFonts w:ascii="Times New Roman" w:eastAsia="Times New Roman" w:hAnsi="Times New Roman"/>
          <w:sz w:val="24"/>
          <w:szCs w:val="24"/>
        </w:rPr>
        <w:softHyphen/>
        <w:t>ности; владение устной и письменной речью, монологической кон</w:t>
      </w:r>
      <w:r w:rsidRPr="0005791E">
        <w:rPr>
          <w:rFonts w:ascii="Times New Roman" w:eastAsia="Times New Roman" w:hAnsi="Times New Roman"/>
          <w:sz w:val="24"/>
          <w:szCs w:val="24"/>
        </w:rPr>
        <w:softHyphen/>
        <w:t>текстной речью;</w:t>
      </w:r>
    </w:p>
    <w:p w:rsidR="003B6D5F" w:rsidRPr="0005791E" w:rsidRDefault="003B6D5F" w:rsidP="003B6D5F">
      <w:pPr>
        <w:widowControl w:val="0"/>
        <w:numPr>
          <w:ilvl w:val="0"/>
          <w:numId w:val="5"/>
        </w:numPr>
        <w:shd w:val="clear" w:color="auto" w:fill="FFFFFF"/>
        <w:tabs>
          <w:tab w:val="left" w:pos="665"/>
        </w:tabs>
        <w:autoSpaceDE w:val="0"/>
        <w:autoSpaceDN w:val="0"/>
        <w:adjustRightInd w:val="0"/>
        <w:spacing w:before="2" w:line="360" w:lineRule="auto"/>
        <w:ind w:right="24"/>
        <w:jc w:val="both"/>
        <w:rPr>
          <w:spacing w:val="-3"/>
        </w:rPr>
      </w:pPr>
      <w:r w:rsidRPr="0005791E">
        <w:t>формирование и развитие компетентности в области ис</w:t>
      </w:r>
      <w:r w:rsidRPr="0005791E">
        <w:softHyphen/>
        <w:t>пользования информационно-коммуникационных технологий;</w:t>
      </w:r>
    </w:p>
    <w:p w:rsidR="003B6D5F" w:rsidRPr="0005791E" w:rsidRDefault="003B6D5F" w:rsidP="003B6D5F">
      <w:pPr>
        <w:widowControl w:val="0"/>
        <w:numPr>
          <w:ilvl w:val="0"/>
          <w:numId w:val="5"/>
        </w:numPr>
        <w:shd w:val="clear" w:color="auto" w:fill="FFFFFF"/>
        <w:tabs>
          <w:tab w:val="left" w:pos="665"/>
        </w:tabs>
        <w:autoSpaceDE w:val="0"/>
        <w:autoSpaceDN w:val="0"/>
        <w:adjustRightInd w:val="0"/>
        <w:spacing w:before="2" w:line="360" w:lineRule="auto"/>
        <w:ind w:right="24"/>
        <w:jc w:val="both"/>
        <w:rPr>
          <w:b/>
          <w:bCs/>
          <w:spacing w:val="-3"/>
        </w:rPr>
      </w:pPr>
      <w:r w:rsidRPr="0005791E">
        <w:t>формирование и развитие экологического мышления, уме</w:t>
      </w:r>
      <w:r w:rsidRPr="0005791E">
        <w:softHyphen/>
        <w:t>ние применять его в познавательной, коммуникативной, социаль</w:t>
      </w:r>
      <w:r w:rsidRPr="0005791E">
        <w:softHyphen/>
        <w:t>ной практике и профессиональной ориентации.</w:t>
      </w:r>
    </w:p>
    <w:p w:rsidR="003B6D5F" w:rsidRPr="0005791E" w:rsidRDefault="003B6D5F" w:rsidP="003B6D5F">
      <w:pPr>
        <w:spacing w:line="360" w:lineRule="auto"/>
        <w:rPr>
          <w:b/>
        </w:rPr>
      </w:pPr>
      <w:r>
        <w:t xml:space="preserve">     </w:t>
      </w:r>
      <w:r w:rsidRPr="0005791E">
        <w:rPr>
          <w:b/>
        </w:rPr>
        <w:t xml:space="preserve"> Предметные:</w:t>
      </w:r>
    </w:p>
    <w:p w:rsidR="003B6D5F" w:rsidRPr="0005791E" w:rsidRDefault="003B6D5F" w:rsidP="003B6D5F">
      <w:pPr>
        <w:spacing w:line="360" w:lineRule="auto"/>
        <w:ind w:left="360"/>
        <w:rPr>
          <w:b/>
        </w:rPr>
      </w:pPr>
      <w:r w:rsidRPr="0005791E">
        <w:rPr>
          <w:b/>
        </w:rPr>
        <w:t>1.В познавательной сфере:</w:t>
      </w:r>
    </w:p>
    <w:p w:rsidR="003B6D5F" w:rsidRPr="0005791E" w:rsidRDefault="003B6D5F" w:rsidP="003B6D5F">
      <w:pPr>
        <w:widowControl w:val="0"/>
        <w:numPr>
          <w:ilvl w:val="0"/>
          <w:numId w:val="6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before="12" w:line="360" w:lineRule="auto"/>
        <w:ind w:right="7"/>
        <w:jc w:val="both"/>
      </w:pPr>
      <w:r w:rsidRPr="0005791E">
        <w:t>давать определения изученных понятий: «химический элемент», «атом», «ион», «молекула», «простые и сложные вещества», «вещество», «химическая формула», «относительная атомная масса», «относительная молекулярная масса», «валентность», «степень окисления», «кристаллическая решетка», «оксиды», «кислоты», «основания», «соли», «амфотерность», «индикатор», «периодический закон», «периодическая  таблица», «изотопы», «химическая связь», «</w:t>
      </w:r>
      <w:proofErr w:type="spellStart"/>
      <w:r w:rsidRPr="0005791E">
        <w:t>электроотрицательность</w:t>
      </w:r>
      <w:proofErr w:type="spellEnd"/>
      <w:r w:rsidRPr="0005791E">
        <w:t>», «химическая реакция», «химическое уравнение», «генетическая связь», «окисление», «восстановление», «электролитическая диссоциация», «скорость химической реакции»;</w:t>
      </w:r>
    </w:p>
    <w:p w:rsidR="003B6D5F" w:rsidRPr="0005791E" w:rsidRDefault="003B6D5F" w:rsidP="003B6D5F">
      <w:pPr>
        <w:widowControl w:val="0"/>
        <w:numPr>
          <w:ilvl w:val="0"/>
          <w:numId w:val="6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before="12" w:line="360" w:lineRule="auto"/>
        <w:ind w:right="7"/>
        <w:jc w:val="both"/>
      </w:pPr>
      <w:r w:rsidRPr="0005791E">
        <w:t>описать демонстрационные и самостоятельно проведенные химические эксперименты;</w:t>
      </w:r>
    </w:p>
    <w:p w:rsidR="003B6D5F" w:rsidRPr="0005791E" w:rsidRDefault="003B6D5F" w:rsidP="003B6D5F">
      <w:pPr>
        <w:widowControl w:val="0"/>
        <w:numPr>
          <w:ilvl w:val="0"/>
          <w:numId w:val="6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before="12" w:line="360" w:lineRule="auto"/>
        <w:ind w:right="7"/>
        <w:jc w:val="both"/>
      </w:pPr>
      <w:r w:rsidRPr="0005791E">
        <w:t>описывать и различать изученные классы неорганических соединений, простые и сложные вещества, химические реакции;</w:t>
      </w:r>
    </w:p>
    <w:p w:rsidR="003B6D5F" w:rsidRPr="0005791E" w:rsidRDefault="003B6D5F" w:rsidP="003B6D5F">
      <w:pPr>
        <w:widowControl w:val="0"/>
        <w:numPr>
          <w:ilvl w:val="0"/>
          <w:numId w:val="6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before="12" w:line="360" w:lineRule="auto"/>
        <w:ind w:right="7"/>
        <w:jc w:val="both"/>
      </w:pPr>
      <w:r w:rsidRPr="0005791E">
        <w:t>классифицировать изученные объекты и явления;</w:t>
      </w:r>
    </w:p>
    <w:p w:rsidR="003B6D5F" w:rsidRPr="0005791E" w:rsidRDefault="003B6D5F" w:rsidP="003B6D5F">
      <w:pPr>
        <w:widowControl w:val="0"/>
        <w:numPr>
          <w:ilvl w:val="0"/>
          <w:numId w:val="6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before="12" w:line="360" w:lineRule="auto"/>
        <w:ind w:right="7"/>
        <w:jc w:val="both"/>
      </w:pPr>
      <w:r w:rsidRPr="0005791E">
        <w:t>делать выводы и умозаключения из наблюдений, изученных химических закономерностей, прогнозировать свойства неизученных веществ по аналогии со свойствами изученных;</w:t>
      </w:r>
    </w:p>
    <w:p w:rsidR="003B6D5F" w:rsidRPr="0005791E" w:rsidRDefault="003B6D5F" w:rsidP="003B6D5F">
      <w:pPr>
        <w:widowControl w:val="0"/>
        <w:numPr>
          <w:ilvl w:val="0"/>
          <w:numId w:val="6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before="12" w:line="360" w:lineRule="auto"/>
        <w:ind w:right="7"/>
        <w:jc w:val="both"/>
      </w:pPr>
      <w:r w:rsidRPr="0005791E">
        <w:t>структурировать изученный материал и химическую информацию, полученную из других источников;</w:t>
      </w:r>
    </w:p>
    <w:p w:rsidR="003B6D5F" w:rsidRPr="0005791E" w:rsidRDefault="003B6D5F" w:rsidP="003B6D5F">
      <w:pPr>
        <w:widowControl w:val="0"/>
        <w:numPr>
          <w:ilvl w:val="0"/>
          <w:numId w:val="6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before="12" w:line="360" w:lineRule="auto"/>
        <w:ind w:right="7"/>
        <w:jc w:val="both"/>
      </w:pPr>
      <w:r w:rsidRPr="0005791E">
        <w:t>моделировать строение атомов элементов 1-3 периодов, строение простых молекул;</w:t>
      </w:r>
    </w:p>
    <w:p w:rsidR="003B6D5F" w:rsidRPr="0005791E" w:rsidRDefault="003B6D5F" w:rsidP="003B6D5F">
      <w:pPr>
        <w:widowControl w:val="0"/>
        <w:shd w:val="clear" w:color="auto" w:fill="FFFFFF"/>
        <w:tabs>
          <w:tab w:val="left" w:pos="578"/>
        </w:tabs>
        <w:autoSpaceDE w:val="0"/>
        <w:autoSpaceDN w:val="0"/>
        <w:adjustRightInd w:val="0"/>
        <w:spacing w:before="12" w:line="360" w:lineRule="auto"/>
        <w:ind w:right="7"/>
        <w:jc w:val="both"/>
        <w:rPr>
          <w:b/>
        </w:rPr>
      </w:pPr>
      <w:r w:rsidRPr="0005791E">
        <w:rPr>
          <w:b/>
        </w:rPr>
        <w:t>2.В</w:t>
      </w:r>
      <w:r>
        <w:rPr>
          <w:b/>
        </w:rPr>
        <w:t xml:space="preserve"> </w:t>
      </w:r>
      <w:r w:rsidRPr="0005791E">
        <w:rPr>
          <w:b/>
        </w:rPr>
        <w:t>ценностно – ориентационной сфере:</w:t>
      </w:r>
    </w:p>
    <w:p w:rsidR="003B6D5F" w:rsidRPr="0005791E" w:rsidRDefault="003B6D5F" w:rsidP="003B6D5F">
      <w:pPr>
        <w:widowControl w:val="0"/>
        <w:numPr>
          <w:ilvl w:val="0"/>
          <w:numId w:val="6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before="12" w:line="360" w:lineRule="auto"/>
        <w:ind w:right="14"/>
        <w:jc w:val="both"/>
        <w:rPr>
          <w:spacing w:val="-3"/>
        </w:rPr>
      </w:pPr>
      <w:proofErr w:type="gramStart"/>
      <w:r w:rsidRPr="0005791E">
        <w:t>анализировать  и</w:t>
      </w:r>
      <w:proofErr w:type="gramEnd"/>
      <w:r w:rsidRPr="0005791E">
        <w:t xml:space="preserve"> оценивать последствия для окружающей среды бытовой и производственной деятельности человека, связанной с переработкой веществ;</w:t>
      </w:r>
    </w:p>
    <w:p w:rsidR="003B6D5F" w:rsidRPr="0005791E" w:rsidRDefault="003B6D5F" w:rsidP="003B6D5F">
      <w:pPr>
        <w:widowControl w:val="0"/>
        <w:shd w:val="clear" w:color="auto" w:fill="FFFFFF"/>
        <w:tabs>
          <w:tab w:val="left" w:pos="578"/>
        </w:tabs>
        <w:autoSpaceDE w:val="0"/>
        <w:autoSpaceDN w:val="0"/>
        <w:adjustRightInd w:val="0"/>
        <w:spacing w:before="12" w:line="360" w:lineRule="auto"/>
        <w:ind w:right="14"/>
        <w:jc w:val="both"/>
        <w:rPr>
          <w:b/>
          <w:spacing w:val="-3"/>
        </w:rPr>
      </w:pPr>
      <w:r w:rsidRPr="0005791E">
        <w:rPr>
          <w:b/>
        </w:rPr>
        <w:t>3. В трудовой сфере:</w:t>
      </w:r>
    </w:p>
    <w:p w:rsidR="003B6D5F" w:rsidRPr="0005791E" w:rsidRDefault="003B6D5F" w:rsidP="003B6D5F">
      <w:pPr>
        <w:widowControl w:val="0"/>
        <w:numPr>
          <w:ilvl w:val="0"/>
          <w:numId w:val="6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before="10" w:line="360" w:lineRule="auto"/>
        <w:ind w:right="22"/>
        <w:jc w:val="both"/>
      </w:pPr>
      <w:r w:rsidRPr="0005791E">
        <w:t>проводить химический эксперимент;</w:t>
      </w:r>
    </w:p>
    <w:p w:rsidR="003B6D5F" w:rsidRPr="0005791E" w:rsidRDefault="003B6D5F" w:rsidP="003B6D5F">
      <w:pPr>
        <w:widowControl w:val="0"/>
        <w:shd w:val="clear" w:color="auto" w:fill="FFFFFF"/>
        <w:tabs>
          <w:tab w:val="left" w:pos="578"/>
        </w:tabs>
        <w:autoSpaceDE w:val="0"/>
        <w:autoSpaceDN w:val="0"/>
        <w:adjustRightInd w:val="0"/>
        <w:spacing w:before="10" w:line="360" w:lineRule="auto"/>
        <w:ind w:right="22"/>
        <w:jc w:val="both"/>
        <w:rPr>
          <w:b/>
        </w:rPr>
      </w:pPr>
      <w:r w:rsidRPr="0005791E">
        <w:rPr>
          <w:b/>
        </w:rPr>
        <w:t>4. В сфере безопасности жизнедеятельности:</w:t>
      </w:r>
    </w:p>
    <w:p w:rsidR="00C742AE" w:rsidRDefault="003B6D5F" w:rsidP="003B6D5F">
      <w:r w:rsidRPr="0005791E">
        <w:t>оказывать первую помощь при отравлениях, ожогах и других травмах, связанных с веществами и лабораторным оборудованием</w:t>
      </w:r>
      <w:r>
        <w:t>.</w:t>
      </w:r>
    </w:p>
    <w:p w:rsidR="003B6D5F" w:rsidRDefault="003B6D5F" w:rsidP="003B6D5F"/>
    <w:p w:rsidR="003B6D5F" w:rsidRDefault="003B6D5F" w:rsidP="003B6D5F">
      <w:pPr>
        <w:rPr>
          <w:b/>
        </w:rPr>
      </w:pPr>
      <w:r>
        <w:t xml:space="preserve">                        </w:t>
      </w:r>
      <w:r w:rsidRPr="008E01B1">
        <w:t xml:space="preserve"> </w:t>
      </w:r>
      <w:r w:rsidRPr="00195F95">
        <w:rPr>
          <w:b/>
        </w:rPr>
        <w:t>Аннотаци</w:t>
      </w:r>
      <w:r>
        <w:rPr>
          <w:b/>
        </w:rPr>
        <w:t>я к рабочей программе по химии 10</w:t>
      </w:r>
      <w:r w:rsidRPr="00195F95">
        <w:rPr>
          <w:b/>
        </w:rPr>
        <w:t xml:space="preserve"> класс</w:t>
      </w:r>
    </w:p>
    <w:p w:rsidR="003B6D5F" w:rsidRDefault="003B6D5F" w:rsidP="003B6D5F"/>
    <w:p w:rsidR="003B6D5F" w:rsidRPr="008E01B1" w:rsidRDefault="003B6D5F" w:rsidP="003B6D5F">
      <w:r w:rsidRPr="008E01B1">
        <w:t xml:space="preserve">       Рабочая программа разработана на основе следующих нормативных документов: </w:t>
      </w:r>
    </w:p>
    <w:p w:rsidR="003B6D5F" w:rsidRPr="008E01B1" w:rsidRDefault="003B6D5F" w:rsidP="003B6D5F">
      <w:r w:rsidRPr="008E01B1">
        <w:t>1. Закона «Об образовании» от 10 июля1992 года № 3266-1 (в последующих редакциях);</w:t>
      </w:r>
    </w:p>
    <w:p w:rsidR="003B6D5F" w:rsidRPr="008E01B1" w:rsidRDefault="003B6D5F" w:rsidP="003B6D5F">
      <w:r w:rsidRPr="008E01B1">
        <w:t>2. Федерального компонента государственного стандарта общего образования. Химия</w:t>
      </w:r>
    </w:p>
    <w:p w:rsidR="003B6D5F" w:rsidRPr="008E01B1" w:rsidRDefault="003B6D5F" w:rsidP="003B6D5F">
      <w:r w:rsidRPr="008E01B1">
        <w:t>3. Приказа МО РФ “Об утверждении базисного плана и примерных учебных планов для образовательных учреждений РФ, реализующих программы общего образования” от 09.03.2004 № 1312;</w:t>
      </w:r>
    </w:p>
    <w:p w:rsidR="003B6D5F" w:rsidRPr="008E01B1" w:rsidRDefault="003B6D5F" w:rsidP="003B6D5F">
      <w:r w:rsidRPr="008E01B1">
        <w:t xml:space="preserve">4.Приказа </w:t>
      </w:r>
      <w:proofErr w:type="spellStart"/>
      <w:r w:rsidRPr="008E01B1">
        <w:t>Минобрнауки</w:t>
      </w:r>
      <w:proofErr w:type="spellEnd"/>
      <w:r w:rsidRPr="008E01B1">
        <w:t xml:space="preserve"> России №1994 от 03.06.2011 года «О внесение изменений в федеральный базисный план».</w:t>
      </w:r>
    </w:p>
    <w:p w:rsidR="003B6D5F" w:rsidRPr="008E01B1" w:rsidRDefault="003B6D5F" w:rsidP="003B6D5F">
      <w:r w:rsidRPr="008E01B1">
        <w:t>5.СанПиН 2.4.2.2821-10 "Санитарно-эпидемиологические требования к условиям и организации обучения в общеобразовательных учреждениях»</w:t>
      </w:r>
    </w:p>
    <w:p w:rsidR="003B6D5F" w:rsidRPr="008E01B1" w:rsidRDefault="003B6D5F" w:rsidP="003B6D5F">
      <w:pPr>
        <w:pStyle w:val="msonormalcxspmiddlecxspmiddle"/>
        <w:tabs>
          <w:tab w:val="left" w:pos="851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</w:pPr>
      <w:r w:rsidRPr="008E01B1">
        <w:t xml:space="preserve">6. Учебного плана МБОУ </w:t>
      </w:r>
      <w:proofErr w:type="gramStart"/>
      <w:r w:rsidRPr="008E01B1">
        <w:t>Майская  СОШ</w:t>
      </w:r>
      <w:proofErr w:type="gramEnd"/>
      <w:r w:rsidRPr="008E01B1">
        <w:t xml:space="preserve"> № 15 на 2020-2021 учебный год .</w:t>
      </w:r>
    </w:p>
    <w:p w:rsidR="003B6D5F" w:rsidRPr="008E01B1" w:rsidRDefault="003B6D5F" w:rsidP="003B6D5F">
      <w:r w:rsidRPr="008E01B1">
        <w:t>7. Федерального перечня учебников, рекомендованных МО РФ к использованию в образовательном процессе в образовательных учреждениях на 2020-2021учебный год.</w:t>
      </w:r>
    </w:p>
    <w:p w:rsidR="003B6D5F" w:rsidRDefault="003B6D5F" w:rsidP="003B6D5F">
      <w:pPr>
        <w:rPr>
          <w:bCs/>
          <w:sz w:val="28"/>
          <w:szCs w:val="28"/>
        </w:rPr>
      </w:pPr>
      <w:r>
        <w:rPr>
          <w:color w:val="00B050"/>
        </w:rPr>
        <w:t xml:space="preserve">     </w:t>
      </w:r>
      <w:r w:rsidRPr="00F20CE5">
        <w:t>Рабочая программа разработана на основе авторской программы О.С. Габриеляна, 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Федерации. (Габриелян О.С. Программа курса химии для 8-11 классов общеобразовательных учреждений /О.С. Габриелян. – 5-е издание, стереотипное – М.: Дрофа, 2</w:t>
      </w:r>
      <w:r>
        <w:t>019</w:t>
      </w:r>
      <w:r w:rsidRPr="00F20CE5">
        <w:t>.)</w:t>
      </w:r>
      <w:r>
        <w:t xml:space="preserve"> </w:t>
      </w:r>
    </w:p>
    <w:p w:rsidR="003B6D5F" w:rsidRPr="00460968" w:rsidRDefault="003B6D5F" w:rsidP="003B6D5F">
      <w:pPr>
        <w:pStyle w:val="a7"/>
        <w:ind w:firstLine="0"/>
        <w:rPr>
          <w:sz w:val="24"/>
        </w:rPr>
      </w:pPr>
      <w:r>
        <w:rPr>
          <w:sz w:val="24"/>
        </w:rPr>
        <w:t xml:space="preserve">      </w:t>
      </w:r>
      <w:r>
        <w:rPr>
          <w:bCs/>
          <w:sz w:val="24"/>
        </w:rPr>
        <w:t xml:space="preserve"> </w:t>
      </w:r>
      <w:r w:rsidRPr="001630EF">
        <w:rPr>
          <w:color w:val="000000"/>
          <w:sz w:val="24"/>
        </w:rPr>
        <w:t>Курс «Органическая химия» в 10 классе универсального направления (базовый уровень) рассчитан на 2 часа в неделю</w:t>
      </w:r>
      <w:r>
        <w:rPr>
          <w:color w:val="000000"/>
          <w:sz w:val="24"/>
        </w:rPr>
        <w:t xml:space="preserve"> с учётом 5-ти дневной рабочей недели</w:t>
      </w:r>
      <w:r w:rsidRPr="001630EF">
        <w:rPr>
          <w:color w:val="000000"/>
          <w:sz w:val="24"/>
        </w:rPr>
        <w:t>, общее число часов – 68 и соответствует стандарту среднего (полного) общего образования по химии. Преподавание ведется по УМК автора О.С. Габриеляна. Этот курс развивает линию обучения химии, начатую в основной школе и построен по концентрическому принципу.</w:t>
      </w:r>
    </w:p>
    <w:p w:rsidR="003B6D5F" w:rsidRDefault="003B6D5F" w:rsidP="003B6D5F"/>
    <w:p w:rsidR="003B6D5F" w:rsidRPr="003B6D5F" w:rsidRDefault="003B6D5F" w:rsidP="003B6D5F">
      <w:pPr>
        <w:pStyle w:val="a3"/>
        <w:jc w:val="center"/>
        <w:rPr>
          <w:b/>
          <w:sz w:val="24"/>
          <w:szCs w:val="24"/>
        </w:rPr>
      </w:pPr>
      <w:r w:rsidRPr="003B6D5F">
        <w:rPr>
          <w:b/>
          <w:sz w:val="24"/>
          <w:szCs w:val="24"/>
        </w:rPr>
        <w:t xml:space="preserve">Личностные, </w:t>
      </w:r>
      <w:proofErr w:type="spellStart"/>
      <w:r w:rsidRPr="003B6D5F">
        <w:rPr>
          <w:b/>
          <w:sz w:val="24"/>
          <w:szCs w:val="24"/>
        </w:rPr>
        <w:t>метапредметные</w:t>
      </w:r>
      <w:proofErr w:type="spellEnd"/>
      <w:r w:rsidRPr="003B6D5F">
        <w:rPr>
          <w:b/>
          <w:sz w:val="24"/>
          <w:szCs w:val="24"/>
        </w:rPr>
        <w:t xml:space="preserve"> и предметные результаты освоения учебного предмета</w:t>
      </w:r>
    </w:p>
    <w:p w:rsidR="003B6D5F" w:rsidRPr="003B6D5F" w:rsidRDefault="003B6D5F" w:rsidP="003B6D5F">
      <w:pPr>
        <w:pStyle w:val="3"/>
        <w:shd w:val="clear" w:color="auto" w:fill="auto"/>
        <w:spacing w:before="0" w:line="235" w:lineRule="exact"/>
        <w:ind w:left="20" w:right="20" w:firstLine="800"/>
        <w:rPr>
          <w:rFonts w:ascii="Times New Roman" w:hAnsi="Times New Roman" w:cs="Times New Roman"/>
          <w:sz w:val="24"/>
          <w:szCs w:val="24"/>
        </w:rPr>
      </w:pPr>
      <w:r w:rsidRPr="003B6D5F">
        <w:rPr>
          <w:rFonts w:ascii="Times New Roman" w:hAnsi="Times New Roman" w:cs="Times New Roman"/>
          <w:sz w:val="24"/>
          <w:szCs w:val="24"/>
        </w:rPr>
        <w:t>Деятельность учителя в обучении химии в школе должна быть направлена на достижение обучающи</w:t>
      </w:r>
      <w:r w:rsidRPr="003B6D5F">
        <w:rPr>
          <w:rFonts w:ascii="Times New Roman" w:hAnsi="Times New Roman" w:cs="Times New Roman"/>
          <w:sz w:val="24"/>
          <w:szCs w:val="24"/>
        </w:rPr>
        <w:softHyphen/>
        <w:t xml:space="preserve">мися следующих </w:t>
      </w:r>
      <w:r w:rsidRPr="003B6D5F">
        <w:rPr>
          <w:rStyle w:val="aa"/>
          <w:rFonts w:ascii="Times New Roman" w:eastAsiaTheme="minorHAnsi" w:hAnsi="Times New Roman" w:cs="Times New Roman"/>
          <w:sz w:val="24"/>
          <w:szCs w:val="24"/>
        </w:rPr>
        <w:t>личностных результатов:</w:t>
      </w:r>
    </w:p>
    <w:p w:rsidR="003B6D5F" w:rsidRPr="003B6D5F" w:rsidRDefault="003B6D5F" w:rsidP="003B6D5F">
      <w:pPr>
        <w:pStyle w:val="3"/>
        <w:numPr>
          <w:ilvl w:val="0"/>
          <w:numId w:val="7"/>
        </w:numPr>
        <w:shd w:val="clear" w:color="auto" w:fill="auto"/>
        <w:tabs>
          <w:tab w:val="left" w:pos="668"/>
        </w:tabs>
        <w:spacing w:before="0" w:line="235" w:lineRule="exact"/>
        <w:ind w:left="20" w:right="20" w:firstLine="400"/>
        <w:rPr>
          <w:rFonts w:ascii="Times New Roman" w:hAnsi="Times New Roman" w:cs="Times New Roman"/>
          <w:sz w:val="24"/>
          <w:szCs w:val="24"/>
        </w:rPr>
      </w:pPr>
      <w:r w:rsidRPr="003B6D5F">
        <w:rPr>
          <w:rFonts w:ascii="Times New Roman" w:hAnsi="Times New Roman" w:cs="Times New Roman"/>
          <w:sz w:val="24"/>
          <w:szCs w:val="24"/>
        </w:rPr>
        <w:t xml:space="preserve">в </w:t>
      </w:r>
      <w:r w:rsidRPr="003B6D5F">
        <w:rPr>
          <w:rStyle w:val="aa"/>
          <w:rFonts w:ascii="Times New Roman" w:eastAsiaTheme="minorHAnsi" w:hAnsi="Times New Roman" w:cs="Times New Roman"/>
          <w:sz w:val="24"/>
          <w:szCs w:val="24"/>
        </w:rPr>
        <w:t>ценностно-ориентационной сфере</w:t>
      </w:r>
      <w:r w:rsidRPr="003B6D5F">
        <w:rPr>
          <w:rFonts w:ascii="Times New Roman" w:hAnsi="Times New Roman" w:cs="Times New Roman"/>
          <w:sz w:val="24"/>
          <w:szCs w:val="24"/>
        </w:rPr>
        <w:t xml:space="preserve"> — чувство гордости за российскую химическую науку, гуманизм, отношение к труду, целеустремленность;</w:t>
      </w:r>
    </w:p>
    <w:p w:rsidR="003B6D5F" w:rsidRPr="003B6D5F" w:rsidRDefault="003B6D5F" w:rsidP="003B6D5F">
      <w:pPr>
        <w:pStyle w:val="3"/>
        <w:numPr>
          <w:ilvl w:val="0"/>
          <w:numId w:val="7"/>
        </w:numPr>
        <w:shd w:val="clear" w:color="auto" w:fill="auto"/>
        <w:tabs>
          <w:tab w:val="left" w:pos="673"/>
        </w:tabs>
        <w:spacing w:before="0" w:line="235" w:lineRule="exact"/>
        <w:ind w:left="20" w:right="20" w:firstLine="400"/>
        <w:rPr>
          <w:rFonts w:ascii="Times New Roman" w:hAnsi="Times New Roman" w:cs="Times New Roman"/>
          <w:sz w:val="24"/>
          <w:szCs w:val="24"/>
        </w:rPr>
      </w:pPr>
      <w:r w:rsidRPr="003B6D5F">
        <w:rPr>
          <w:rFonts w:ascii="Times New Roman" w:hAnsi="Times New Roman" w:cs="Times New Roman"/>
          <w:sz w:val="24"/>
          <w:szCs w:val="24"/>
        </w:rPr>
        <w:t xml:space="preserve">в </w:t>
      </w:r>
      <w:r w:rsidRPr="003B6D5F">
        <w:rPr>
          <w:rStyle w:val="aa"/>
          <w:rFonts w:ascii="Times New Roman" w:eastAsiaTheme="minorHAnsi" w:hAnsi="Times New Roman" w:cs="Times New Roman"/>
          <w:sz w:val="24"/>
          <w:szCs w:val="24"/>
        </w:rPr>
        <w:t>трудовой сфере</w:t>
      </w:r>
      <w:r w:rsidRPr="003B6D5F">
        <w:rPr>
          <w:rFonts w:ascii="Times New Roman" w:hAnsi="Times New Roman" w:cs="Times New Roman"/>
          <w:sz w:val="24"/>
          <w:szCs w:val="24"/>
        </w:rPr>
        <w:t xml:space="preserve"> — готовность к осознанному выбору дальнейшей образовательной и профессиональной траектории;</w:t>
      </w:r>
    </w:p>
    <w:p w:rsidR="003B6D5F" w:rsidRPr="003B6D5F" w:rsidRDefault="003B6D5F" w:rsidP="003B6D5F">
      <w:pPr>
        <w:pStyle w:val="3"/>
        <w:numPr>
          <w:ilvl w:val="0"/>
          <w:numId w:val="7"/>
        </w:numPr>
        <w:shd w:val="clear" w:color="auto" w:fill="auto"/>
        <w:tabs>
          <w:tab w:val="left" w:pos="654"/>
        </w:tabs>
        <w:spacing w:before="0" w:line="235" w:lineRule="exact"/>
        <w:ind w:left="20" w:right="20" w:firstLine="400"/>
        <w:rPr>
          <w:rFonts w:ascii="Times New Roman" w:hAnsi="Times New Roman" w:cs="Times New Roman"/>
          <w:sz w:val="24"/>
          <w:szCs w:val="24"/>
        </w:rPr>
      </w:pPr>
      <w:r w:rsidRPr="003B6D5F">
        <w:rPr>
          <w:rFonts w:ascii="Times New Roman" w:hAnsi="Times New Roman" w:cs="Times New Roman"/>
          <w:sz w:val="24"/>
          <w:szCs w:val="24"/>
        </w:rPr>
        <w:t xml:space="preserve">в </w:t>
      </w:r>
      <w:r w:rsidRPr="003B6D5F">
        <w:rPr>
          <w:rStyle w:val="aa"/>
          <w:rFonts w:ascii="Times New Roman" w:eastAsiaTheme="minorHAnsi" w:hAnsi="Times New Roman" w:cs="Times New Roman"/>
          <w:sz w:val="24"/>
          <w:szCs w:val="24"/>
        </w:rPr>
        <w:t>познавательной (когнитивной, интеллектуальной) сфере</w:t>
      </w:r>
      <w:r w:rsidRPr="003B6D5F">
        <w:rPr>
          <w:rFonts w:ascii="Times New Roman" w:hAnsi="Times New Roman" w:cs="Times New Roman"/>
          <w:sz w:val="24"/>
          <w:szCs w:val="24"/>
        </w:rPr>
        <w:t xml:space="preserve"> — умение управлять своей познавательной деятельностью.</w:t>
      </w:r>
    </w:p>
    <w:p w:rsidR="003B6D5F" w:rsidRPr="003B6D5F" w:rsidRDefault="003B6D5F" w:rsidP="003B6D5F">
      <w:pPr>
        <w:pStyle w:val="3"/>
        <w:shd w:val="clear" w:color="auto" w:fill="auto"/>
        <w:spacing w:before="0" w:line="235" w:lineRule="exact"/>
        <w:ind w:left="20" w:right="20" w:firstLine="400"/>
        <w:rPr>
          <w:rFonts w:ascii="Times New Roman" w:hAnsi="Times New Roman" w:cs="Times New Roman"/>
          <w:sz w:val="24"/>
          <w:szCs w:val="24"/>
        </w:rPr>
      </w:pPr>
      <w:proofErr w:type="spellStart"/>
      <w:r w:rsidRPr="003B6D5F">
        <w:rPr>
          <w:rStyle w:val="aa"/>
          <w:rFonts w:ascii="Times New Roman" w:eastAsiaTheme="minorHAnsi" w:hAnsi="Times New Roman" w:cs="Times New Roman"/>
          <w:sz w:val="24"/>
          <w:szCs w:val="24"/>
        </w:rPr>
        <w:t>Метапредметныти</w:t>
      </w:r>
      <w:proofErr w:type="spellEnd"/>
      <w:r w:rsidRPr="003B6D5F">
        <w:rPr>
          <w:rStyle w:val="aa"/>
          <w:rFonts w:ascii="Times New Roman" w:eastAsiaTheme="minorHAnsi" w:hAnsi="Times New Roman" w:cs="Times New Roman"/>
          <w:sz w:val="24"/>
          <w:szCs w:val="24"/>
        </w:rPr>
        <w:t xml:space="preserve"> результатами</w:t>
      </w:r>
      <w:r w:rsidRPr="003B6D5F">
        <w:rPr>
          <w:rFonts w:ascii="Times New Roman" w:hAnsi="Times New Roman" w:cs="Times New Roman"/>
          <w:sz w:val="24"/>
          <w:szCs w:val="24"/>
        </w:rPr>
        <w:t xml:space="preserve"> освоения выпускни</w:t>
      </w:r>
      <w:r w:rsidRPr="003B6D5F">
        <w:rPr>
          <w:rFonts w:ascii="Times New Roman" w:hAnsi="Times New Roman" w:cs="Times New Roman"/>
          <w:sz w:val="24"/>
          <w:szCs w:val="24"/>
        </w:rPr>
        <w:softHyphen/>
        <w:t>ками программы по химии являются:</w:t>
      </w:r>
    </w:p>
    <w:p w:rsidR="003B6D5F" w:rsidRPr="003B6D5F" w:rsidRDefault="003B6D5F" w:rsidP="003B6D5F">
      <w:pPr>
        <w:pStyle w:val="3"/>
        <w:numPr>
          <w:ilvl w:val="0"/>
          <w:numId w:val="8"/>
        </w:numPr>
        <w:shd w:val="clear" w:color="auto" w:fill="auto"/>
        <w:tabs>
          <w:tab w:val="left" w:pos="658"/>
        </w:tabs>
        <w:spacing w:before="0" w:line="235" w:lineRule="exact"/>
        <w:ind w:left="20" w:right="20" w:firstLine="400"/>
        <w:rPr>
          <w:rFonts w:ascii="Times New Roman" w:hAnsi="Times New Roman" w:cs="Times New Roman"/>
          <w:sz w:val="24"/>
          <w:szCs w:val="24"/>
        </w:rPr>
      </w:pPr>
      <w:r w:rsidRPr="003B6D5F">
        <w:rPr>
          <w:rFonts w:ascii="Times New Roman" w:hAnsi="Times New Roman" w:cs="Times New Roman"/>
          <w:sz w:val="24"/>
          <w:szCs w:val="24"/>
        </w:rPr>
        <w:t>использование умений и навыков различных видов позна</w:t>
      </w:r>
      <w:r w:rsidRPr="003B6D5F">
        <w:rPr>
          <w:rFonts w:ascii="Times New Roman" w:hAnsi="Times New Roman" w:cs="Times New Roman"/>
          <w:sz w:val="24"/>
          <w:szCs w:val="24"/>
        </w:rPr>
        <w:softHyphen/>
        <w:t>вательной деятельности, применении основных методов позна</w:t>
      </w:r>
      <w:r w:rsidRPr="003B6D5F">
        <w:rPr>
          <w:rFonts w:ascii="Times New Roman" w:hAnsi="Times New Roman" w:cs="Times New Roman"/>
          <w:sz w:val="24"/>
          <w:szCs w:val="24"/>
        </w:rPr>
        <w:softHyphen/>
        <w:t>ния (системно-информационный анализ, моделирование) для изучения различных сторон окружающей действительности;</w:t>
      </w:r>
    </w:p>
    <w:p w:rsidR="003B6D5F" w:rsidRPr="003B6D5F" w:rsidRDefault="003B6D5F" w:rsidP="003B6D5F">
      <w:pPr>
        <w:pStyle w:val="3"/>
        <w:shd w:val="clear" w:color="auto" w:fill="auto"/>
        <w:tabs>
          <w:tab w:val="left" w:pos="658"/>
        </w:tabs>
        <w:spacing w:before="0" w:line="235" w:lineRule="exact"/>
        <w:ind w:left="420" w:right="20"/>
        <w:rPr>
          <w:rFonts w:ascii="Times New Roman" w:hAnsi="Times New Roman" w:cs="Times New Roman"/>
          <w:sz w:val="24"/>
          <w:szCs w:val="24"/>
        </w:rPr>
      </w:pPr>
    </w:p>
    <w:p w:rsidR="003B6D5F" w:rsidRPr="003B6D5F" w:rsidRDefault="003B6D5F" w:rsidP="003B6D5F">
      <w:pPr>
        <w:pStyle w:val="3"/>
        <w:numPr>
          <w:ilvl w:val="0"/>
          <w:numId w:val="8"/>
        </w:numPr>
        <w:shd w:val="clear" w:color="auto" w:fill="auto"/>
        <w:tabs>
          <w:tab w:val="left" w:pos="663"/>
        </w:tabs>
        <w:spacing w:before="0" w:line="235" w:lineRule="exact"/>
        <w:ind w:left="20" w:right="20" w:firstLine="400"/>
        <w:rPr>
          <w:rFonts w:ascii="Times New Roman" w:hAnsi="Times New Roman" w:cs="Times New Roman"/>
          <w:sz w:val="24"/>
          <w:szCs w:val="24"/>
        </w:rPr>
      </w:pPr>
      <w:r w:rsidRPr="003B6D5F">
        <w:rPr>
          <w:rFonts w:ascii="Times New Roman" w:hAnsi="Times New Roman" w:cs="Times New Roman"/>
          <w:sz w:val="24"/>
          <w:szCs w:val="24"/>
        </w:rPr>
        <w:t>систематизация, выявление причинно-следственных свя</w:t>
      </w:r>
      <w:r w:rsidRPr="003B6D5F">
        <w:rPr>
          <w:rFonts w:ascii="Times New Roman" w:hAnsi="Times New Roman" w:cs="Times New Roman"/>
          <w:sz w:val="24"/>
          <w:szCs w:val="24"/>
        </w:rPr>
        <w:softHyphen/>
        <w:t>зей, поиск аналогов;</w:t>
      </w:r>
    </w:p>
    <w:p w:rsidR="003B6D5F" w:rsidRPr="003B6D5F" w:rsidRDefault="003B6D5F" w:rsidP="003B6D5F">
      <w:pPr>
        <w:pStyle w:val="3"/>
        <w:numPr>
          <w:ilvl w:val="0"/>
          <w:numId w:val="8"/>
        </w:numPr>
        <w:shd w:val="clear" w:color="auto" w:fill="auto"/>
        <w:tabs>
          <w:tab w:val="left" w:pos="668"/>
        </w:tabs>
        <w:spacing w:before="0" w:line="235" w:lineRule="exact"/>
        <w:ind w:left="20" w:right="20" w:firstLine="400"/>
        <w:rPr>
          <w:rFonts w:ascii="Times New Roman" w:hAnsi="Times New Roman" w:cs="Times New Roman"/>
          <w:sz w:val="24"/>
          <w:szCs w:val="24"/>
        </w:rPr>
      </w:pPr>
      <w:r w:rsidRPr="003B6D5F">
        <w:rPr>
          <w:rFonts w:ascii="Times New Roman" w:hAnsi="Times New Roman" w:cs="Times New Roman"/>
          <w:sz w:val="24"/>
          <w:szCs w:val="24"/>
        </w:rPr>
        <w:t>умение генерировать идеи и определять средства, необхо</w:t>
      </w:r>
      <w:r w:rsidRPr="003B6D5F">
        <w:rPr>
          <w:rFonts w:ascii="Times New Roman" w:hAnsi="Times New Roman" w:cs="Times New Roman"/>
          <w:sz w:val="24"/>
          <w:szCs w:val="24"/>
        </w:rPr>
        <w:softHyphen/>
        <w:t>димые для их реализации;</w:t>
      </w:r>
    </w:p>
    <w:p w:rsidR="003B6D5F" w:rsidRPr="003B6D5F" w:rsidRDefault="003B6D5F" w:rsidP="003B6D5F">
      <w:pPr>
        <w:pStyle w:val="3"/>
        <w:numPr>
          <w:ilvl w:val="0"/>
          <w:numId w:val="8"/>
        </w:numPr>
        <w:shd w:val="clear" w:color="auto" w:fill="auto"/>
        <w:tabs>
          <w:tab w:val="left" w:pos="654"/>
        </w:tabs>
        <w:spacing w:before="0" w:line="235" w:lineRule="exact"/>
        <w:ind w:left="20" w:right="20" w:firstLine="400"/>
        <w:rPr>
          <w:rFonts w:ascii="Times New Roman" w:hAnsi="Times New Roman" w:cs="Times New Roman"/>
          <w:sz w:val="24"/>
          <w:szCs w:val="24"/>
        </w:rPr>
      </w:pPr>
      <w:r w:rsidRPr="003B6D5F">
        <w:rPr>
          <w:rFonts w:ascii="Times New Roman" w:hAnsi="Times New Roman" w:cs="Times New Roman"/>
          <w:sz w:val="24"/>
          <w:szCs w:val="24"/>
        </w:rPr>
        <w:t>умение определять цели и задачи деятельности, выбирать средства реализации цели и применять их на практике;</w:t>
      </w:r>
    </w:p>
    <w:p w:rsidR="003B6D5F" w:rsidRPr="003B6D5F" w:rsidRDefault="003B6D5F" w:rsidP="003B6D5F">
      <w:pPr>
        <w:pStyle w:val="3"/>
        <w:numPr>
          <w:ilvl w:val="0"/>
          <w:numId w:val="8"/>
        </w:numPr>
        <w:shd w:val="clear" w:color="auto" w:fill="auto"/>
        <w:tabs>
          <w:tab w:val="left" w:pos="663"/>
        </w:tabs>
        <w:spacing w:before="0" w:line="235" w:lineRule="exact"/>
        <w:ind w:left="20" w:right="20" w:firstLine="400"/>
        <w:rPr>
          <w:rFonts w:ascii="Times New Roman" w:hAnsi="Times New Roman" w:cs="Times New Roman"/>
          <w:sz w:val="24"/>
          <w:szCs w:val="24"/>
        </w:rPr>
      </w:pPr>
      <w:r w:rsidRPr="003B6D5F">
        <w:rPr>
          <w:rFonts w:ascii="Times New Roman" w:hAnsi="Times New Roman" w:cs="Times New Roman"/>
          <w:sz w:val="24"/>
          <w:szCs w:val="24"/>
        </w:rPr>
        <w:t>использование различных источников для получения хи</w:t>
      </w:r>
      <w:r w:rsidRPr="003B6D5F">
        <w:rPr>
          <w:rFonts w:ascii="Times New Roman" w:hAnsi="Times New Roman" w:cs="Times New Roman"/>
          <w:sz w:val="24"/>
          <w:szCs w:val="24"/>
        </w:rPr>
        <w:softHyphen/>
        <w:t>мической информации, понимание зависимости содержания и формы представления информации от целей коммуникации и адресата.</w:t>
      </w:r>
    </w:p>
    <w:p w:rsidR="003B6D5F" w:rsidRPr="003B6D5F" w:rsidRDefault="003B6D5F" w:rsidP="003B6D5F">
      <w:pPr>
        <w:pStyle w:val="3"/>
        <w:shd w:val="clear" w:color="auto" w:fill="auto"/>
        <w:spacing w:before="0" w:line="235" w:lineRule="exact"/>
        <w:ind w:left="20" w:right="20" w:firstLine="400"/>
        <w:rPr>
          <w:rFonts w:ascii="Times New Roman" w:hAnsi="Times New Roman" w:cs="Times New Roman"/>
          <w:sz w:val="24"/>
          <w:szCs w:val="24"/>
        </w:rPr>
      </w:pPr>
      <w:r w:rsidRPr="003B6D5F">
        <w:rPr>
          <w:rFonts w:ascii="Times New Roman" w:hAnsi="Times New Roman" w:cs="Times New Roman"/>
          <w:sz w:val="24"/>
          <w:szCs w:val="24"/>
        </w:rPr>
        <w:t xml:space="preserve">В области </w:t>
      </w:r>
      <w:r w:rsidRPr="003B6D5F">
        <w:rPr>
          <w:rStyle w:val="aa"/>
          <w:rFonts w:ascii="Times New Roman" w:eastAsiaTheme="minorHAnsi" w:hAnsi="Times New Roman" w:cs="Times New Roman"/>
          <w:sz w:val="24"/>
          <w:szCs w:val="24"/>
        </w:rPr>
        <w:t>предметных результатов</w:t>
      </w:r>
      <w:r w:rsidRPr="003B6D5F">
        <w:rPr>
          <w:rFonts w:ascii="Times New Roman" w:hAnsi="Times New Roman" w:cs="Times New Roman"/>
          <w:sz w:val="24"/>
          <w:szCs w:val="24"/>
        </w:rPr>
        <w:t xml:space="preserve"> изучение химии предоставляет ученику возможность на ступени среднего (пол</w:t>
      </w:r>
      <w:r w:rsidRPr="003B6D5F">
        <w:rPr>
          <w:rFonts w:ascii="Times New Roman" w:hAnsi="Times New Roman" w:cs="Times New Roman"/>
          <w:sz w:val="24"/>
          <w:szCs w:val="24"/>
        </w:rPr>
        <w:softHyphen/>
        <w:t>ного) общего образования научиться:</w:t>
      </w:r>
    </w:p>
    <w:p w:rsidR="003B6D5F" w:rsidRPr="003B6D5F" w:rsidRDefault="003B6D5F" w:rsidP="003B6D5F">
      <w:pPr>
        <w:pStyle w:val="3"/>
        <w:shd w:val="clear" w:color="auto" w:fill="auto"/>
        <w:spacing w:before="0" w:line="235" w:lineRule="exact"/>
        <w:ind w:left="20" w:right="20" w:firstLine="400"/>
        <w:rPr>
          <w:rFonts w:ascii="Times New Roman" w:hAnsi="Times New Roman" w:cs="Times New Roman"/>
          <w:sz w:val="24"/>
          <w:szCs w:val="24"/>
        </w:rPr>
      </w:pPr>
    </w:p>
    <w:p w:rsidR="003B6D5F" w:rsidRPr="003B6D5F" w:rsidRDefault="003B6D5F" w:rsidP="003B6D5F">
      <w:pPr>
        <w:pStyle w:val="3"/>
        <w:shd w:val="clear" w:color="auto" w:fill="auto"/>
        <w:tabs>
          <w:tab w:val="left" w:pos="641"/>
        </w:tabs>
        <w:spacing w:before="0"/>
        <w:ind w:left="20" w:firstLine="400"/>
        <w:rPr>
          <w:rFonts w:ascii="Times New Roman" w:hAnsi="Times New Roman" w:cs="Times New Roman"/>
          <w:sz w:val="24"/>
          <w:szCs w:val="24"/>
        </w:rPr>
      </w:pPr>
      <w:proofErr w:type="gramStart"/>
      <w:r w:rsidRPr="003B6D5F">
        <w:rPr>
          <w:rFonts w:ascii="Times New Roman" w:hAnsi="Times New Roman" w:cs="Times New Roman"/>
          <w:sz w:val="24"/>
          <w:szCs w:val="24"/>
        </w:rPr>
        <w:t>а)</w:t>
      </w:r>
      <w:r w:rsidRPr="003B6D5F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3B6D5F">
        <w:rPr>
          <w:rFonts w:ascii="Times New Roman" w:hAnsi="Times New Roman" w:cs="Times New Roman"/>
          <w:sz w:val="24"/>
          <w:szCs w:val="24"/>
        </w:rPr>
        <w:t>давать определения изученным понятиям;</w:t>
      </w:r>
    </w:p>
    <w:p w:rsidR="003B6D5F" w:rsidRPr="003B6D5F" w:rsidRDefault="003B6D5F" w:rsidP="003B6D5F">
      <w:pPr>
        <w:pStyle w:val="3"/>
        <w:shd w:val="clear" w:color="auto" w:fill="auto"/>
        <w:tabs>
          <w:tab w:val="left" w:pos="678"/>
        </w:tabs>
        <w:spacing w:before="0"/>
        <w:ind w:left="20" w:right="20" w:firstLine="400"/>
        <w:rPr>
          <w:rFonts w:ascii="Times New Roman" w:hAnsi="Times New Roman" w:cs="Times New Roman"/>
          <w:sz w:val="24"/>
          <w:szCs w:val="24"/>
        </w:rPr>
      </w:pPr>
      <w:proofErr w:type="gramStart"/>
      <w:r w:rsidRPr="003B6D5F">
        <w:rPr>
          <w:rFonts w:ascii="Times New Roman" w:hAnsi="Times New Roman" w:cs="Times New Roman"/>
          <w:sz w:val="24"/>
          <w:szCs w:val="24"/>
        </w:rPr>
        <w:t>б)</w:t>
      </w:r>
      <w:r w:rsidRPr="003B6D5F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3B6D5F">
        <w:rPr>
          <w:rFonts w:ascii="Times New Roman" w:hAnsi="Times New Roman" w:cs="Times New Roman"/>
          <w:sz w:val="24"/>
          <w:szCs w:val="24"/>
        </w:rPr>
        <w:t>описывать демонстрационные и самостоятельно прове</w:t>
      </w:r>
      <w:r w:rsidRPr="003B6D5F">
        <w:rPr>
          <w:rFonts w:ascii="Times New Roman" w:hAnsi="Times New Roman" w:cs="Times New Roman"/>
          <w:sz w:val="24"/>
          <w:szCs w:val="24"/>
        </w:rPr>
        <w:softHyphen/>
        <w:t>денные эксперименты, используя для этого естественный (рус</w:t>
      </w:r>
      <w:r w:rsidRPr="003B6D5F">
        <w:rPr>
          <w:rFonts w:ascii="Times New Roman" w:hAnsi="Times New Roman" w:cs="Times New Roman"/>
          <w:sz w:val="24"/>
          <w:szCs w:val="24"/>
        </w:rPr>
        <w:softHyphen/>
        <w:t>ский, родной) язык и язык химии;</w:t>
      </w:r>
    </w:p>
    <w:p w:rsidR="003B6D5F" w:rsidRPr="003B6D5F" w:rsidRDefault="003B6D5F" w:rsidP="003B6D5F">
      <w:pPr>
        <w:pStyle w:val="3"/>
        <w:shd w:val="clear" w:color="auto" w:fill="auto"/>
        <w:tabs>
          <w:tab w:val="left" w:pos="658"/>
        </w:tabs>
        <w:spacing w:before="0"/>
        <w:ind w:left="20" w:right="20" w:firstLine="400"/>
        <w:rPr>
          <w:rFonts w:ascii="Times New Roman" w:hAnsi="Times New Roman" w:cs="Times New Roman"/>
          <w:sz w:val="24"/>
          <w:szCs w:val="24"/>
        </w:rPr>
      </w:pPr>
      <w:proofErr w:type="gramStart"/>
      <w:r w:rsidRPr="003B6D5F">
        <w:rPr>
          <w:rFonts w:ascii="Times New Roman" w:hAnsi="Times New Roman" w:cs="Times New Roman"/>
          <w:sz w:val="24"/>
          <w:szCs w:val="24"/>
        </w:rPr>
        <w:t>в)</w:t>
      </w:r>
      <w:r w:rsidRPr="003B6D5F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3B6D5F">
        <w:rPr>
          <w:rFonts w:ascii="Times New Roman" w:hAnsi="Times New Roman" w:cs="Times New Roman"/>
          <w:sz w:val="24"/>
          <w:szCs w:val="24"/>
        </w:rPr>
        <w:t>объяснять строение и свойства изученных классов неорга</w:t>
      </w:r>
      <w:r w:rsidRPr="003B6D5F">
        <w:rPr>
          <w:rFonts w:ascii="Times New Roman" w:hAnsi="Times New Roman" w:cs="Times New Roman"/>
          <w:sz w:val="24"/>
          <w:szCs w:val="24"/>
        </w:rPr>
        <w:softHyphen/>
        <w:t>нических и органических соединений;</w:t>
      </w:r>
    </w:p>
    <w:p w:rsidR="003B6D5F" w:rsidRPr="003B6D5F" w:rsidRDefault="003B6D5F" w:rsidP="003B6D5F">
      <w:pPr>
        <w:pStyle w:val="3"/>
        <w:shd w:val="clear" w:color="auto" w:fill="auto"/>
        <w:tabs>
          <w:tab w:val="left" w:pos="641"/>
        </w:tabs>
        <w:spacing w:before="0"/>
        <w:ind w:left="20" w:firstLine="400"/>
        <w:rPr>
          <w:rFonts w:ascii="Times New Roman" w:hAnsi="Times New Roman" w:cs="Times New Roman"/>
          <w:sz w:val="24"/>
          <w:szCs w:val="24"/>
        </w:rPr>
      </w:pPr>
      <w:proofErr w:type="gramStart"/>
      <w:r w:rsidRPr="003B6D5F">
        <w:rPr>
          <w:rFonts w:ascii="Times New Roman" w:hAnsi="Times New Roman" w:cs="Times New Roman"/>
          <w:sz w:val="24"/>
          <w:szCs w:val="24"/>
        </w:rPr>
        <w:t>г)</w:t>
      </w:r>
      <w:r w:rsidRPr="003B6D5F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3B6D5F">
        <w:rPr>
          <w:rFonts w:ascii="Times New Roman" w:hAnsi="Times New Roman" w:cs="Times New Roman"/>
          <w:sz w:val="24"/>
          <w:szCs w:val="24"/>
        </w:rPr>
        <w:t>классифицировать изученные объекты и явления;</w:t>
      </w:r>
    </w:p>
    <w:p w:rsidR="003B6D5F" w:rsidRPr="003B6D5F" w:rsidRDefault="003B6D5F" w:rsidP="003B6D5F">
      <w:pPr>
        <w:pStyle w:val="3"/>
        <w:shd w:val="clear" w:color="auto" w:fill="auto"/>
        <w:tabs>
          <w:tab w:val="left" w:pos="668"/>
        </w:tabs>
        <w:spacing w:before="0"/>
        <w:ind w:left="20" w:right="20" w:firstLine="400"/>
        <w:rPr>
          <w:rFonts w:ascii="Times New Roman" w:hAnsi="Times New Roman" w:cs="Times New Roman"/>
          <w:sz w:val="24"/>
          <w:szCs w:val="24"/>
        </w:rPr>
      </w:pPr>
      <w:proofErr w:type="gramStart"/>
      <w:r w:rsidRPr="003B6D5F">
        <w:rPr>
          <w:rFonts w:ascii="Times New Roman" w:hAnsi="Times New Roman" w:cs="Times New Roman"/>
          <w:sz w:val="24"/>
          <w:szCs w:val="24"/>
        </w:rPr>
        <w:t>д)</w:t>
      </w:r>
      <w:r w:rsidRPr="003B6D5F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3B6D5F">
        <w:rPr>
          <w:rFonts w:ascii="Times New Roman" w:hAnsi="Times New Roman" w:cs="Times New Roman"/>
          <w:sz w:val="24"/>
          <w:szCs w:val="24"/>
        </w:rPr>
        <w:t>наблюдать демонстрируемые и самостоятельно прово</w:t>
      </w:r>
      <w:r w:rsidRPr="003B6D5F">
        <w:rPr>
          <w:rFonts w:ascii="Times New Roman" w:hAnsi="Times New Roman" w:cs="Times New Roman"/>
          <w:sz w:val="24"/>
          <w:szCs w:val="24"/>
        </w:rPr>
        <w:softHyphen/>
        <w:t>димые опыты, химические реакции, протекающие в природе и в быту;</w:t>
      </w:r>
    </w:p>
    <w:p w:rsidR="003B6D5F" w:rsidRPr="003B6D5F" w:rsidRDefault="003B6D5F" w:rsidP="003B6D5F">
      <w:pPr>
        <w:pStyle w:val="3"/>
        <w:shd w:val="clear" w:color="auto" w:fill="auto"/>
        <w:tabs>
          <w:tab w:val="left" w:pos="644"/>
        </w:tabs>
        <w:spacing w:before="0"/>
        <w:ind w:left="20" w:right="20" w:firstLine="400"/>
        <w:rPr>
          <w:rFonts w:ascii="Times New Roman" w:hAnsi="Times New Roman" w:cs="Times New Roman"/>
          <w:sz w:val="24"/>
          <w:szCs w:val="24"/>
        </w:rPr>
      </w:pPr>
      <w:proofErr w:type="gramStart"/>
      <w:r w:rsidRPr="003B6D5F">
        <w:rPr>
          <w:rFonts w:ascii="Times New Roman" w:hAnsi="Times New Roman" w:cs="Times New Roman"/>
          <w:sz w:val="24"/>
          <w:szCs w:val="24"/>
        </w:rPr>
        <w:t>е)</w:t>
      </w:r>
      <w:r w:rsidRPr="003B6D5F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3B6D5F">
        <w:rPr>
          <w:rFonts w:ascii="Times New Roman" w:hAnsi="Times New Roman" w:cs="Times New Roman"/>
          <w:sz w:val="24"/>
          <w:szCs w:val="24"/>
        </w:rPr>
        <w:t>исследовать свойства неорганических и органических ве</w:t>
      </w:r>
      <w:r w:rsidRPr="003B6D5F">
        <w:rPr>
          <w:rFonts w:ascii="Times New Roman" w:hAnsi="Times New Roman" w:cs="Times New Roman"/>
          <w:sz w:val="24"/>
          <w:szCs w:val="24"/>
        </w:rPr>
        <w:softHyphen/>
        <w:t>ществ, определять их принадлежность к основным классам со</w:t>
      </w:r>
      <w:r w:rsidRPr="003B6D5F">
        <w:rPr>
          <w:rFonts w:ascii="Times New Roman" w:hAnsi="Times New Roman" w:cs="Times New Roman"/>
          <w:sz w:val="24"/>
          <w:szCs w:val="24"/>
        </w:rPr>
        <w:softHyphen/>
        <w:t>единений;</w:t>
      </w:r>
    </w:p>
    <w:p w:rsidR="003B6D5F" w:rsidRPr="003B6D5F" w:rsidRDefault="003B6D5F" w:rsidP="003B6D5F">
      <w:pPr>
        <w:pStyle w:val="3"/>
        <w:shd w:val="clear" w:color="auto" w:fill="auto"/>
        <w:tabs>
          <w:tab w:val="left" w:pos="706"/>
        </w:tabs>
        <w:spacing w:before="0"/>
        <w:ind w:left="20" w:right="20" w:firstLine="400"/>
        <w:rPr>
          <w:rFonts w:ascii="Times New Roman" w:hAnsi="Times New Roman" w:cs="Times New Roman"/>
          <w:sz w:val="24"/>
          <w:szCs w:val="24"/>
        </w:rPr>
      </w:pPr>
      <w:proofErr w:type="gramStart"/>
      <w:r w:rsidRPr="003B6D5F">
        <w:rPr>
          <w:rFonts w:ascii="Times New Roman" w:hAnsi="Times New Roman" w:cs="Times New Roman"/>
          <w:sz w:val="24"/>
          <w:szCs w:val="24"/>
        </w:rPr>
        <w:t>ж)</w:t>
      </w:r>
      <w:r w:rsidRPr="003B6D5F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3B6D5F">
        <w:rPr>
          <w:rFonts w:ascii="Times New Roman" w:hAnsi="Times New Roman" w:cs="Times New Roman"/>
          <w:sz w:val="24"/>
          <w:szCs w:val="24"/>
        </w:rPr>
        <w:t>обобщать знания и делать обоснованные выводы о зако</w:t>
      </w:r>
      <w:r w:rsidRPr="003B6D5F">
        <w:rPr>
          <w:rFonts w:ascii="Times New Roman" w:hAnsi="Times New Roman" w:cs="Times New Roman"/>
          <w:sz w:val="24"/>
          <w:szCs w:val="24"/>
        </w:rPr>
        <w:softHyphen/>
        <w:t>номерностях изменения свойств веществ.</w:t>
      </w:r>
    </w:p>
    <w:p w:rsidR="003B6D5F" w:rsidRPr="003B6D5F" w:rsidRDefault="003B6D5F" w:rsidP="003B6D5F">
      <w:pPr>
        <w:pStyle w:val="3"/>
        <w:shd w:val="clear" w:color="auto" w:fill="auto"/>
        <w:tabs>
          <w:tab w:val="left" w:pos="706"/>
        </w:tabs>
        <w:spacing w:before="0"/>
        <w:ind w:left="20" w:right="20" w:firstLine="400"/>
        <w:rPr>
          <w:rFonts w:ascii="Times New Roman" w:hAnsi="Times New Roman" w:cs="Times New Roman"/>
          <w:sz w:val="24"/>
          <w:szCs w:val="24"/>
        </w:rPr>
      </w:pPr>
    </w:p>
    <w:p w:rsidR="003B6D5F" w:rsidRDefault="003B6D5F" w:rsidP="003B6D5F"/>
    <w:p w:rsidR="003B6D5F" w:rsidRDefault="003B6D5F" w:rsidP="003B6D5F">
      <w:pPr>
        <w:rPr>
          <w:b/>
        </w:rPr>
      </w:pPr>
      <w:r>
        <w:t xml:space="preserve">    </w:t>
      </w:r>
      <w:r>
        <w:t xml:space="preserve">                        </w:t>
      </w:r>
      <w:r w:rsidRPr="008E01B1">
        <w:t xml:space="preserve"> </w:t>
      </w:r>
      <w:r w:rsidRPr="00195F95">
        <w:rPr>
          <w:b/>
        </w:rPr>
        <w:t>Аннотаци</w:t>
      </w:r>
      <w:r>
        <w:rPr>
          <w:b/>
        </w:rPr>
        <w:t>я</w:t>
      </w:r>
      <w:r>
        <w:rPr>
          <w:b/>
        </w:rPr>
        <w:t xml:space="preserve"> к рабочей программе по химии 11</w:t>
      </w:r>
      <w:r w:rsidRPr="00195F95">
        <w:rPr>
          <w:b/>
        </w:rPr>
        <w:t xml:space="preserve"> класс</w:t>
      </w:r>
    </w:p>
    <w:p w:rsidR="003B6D5F" w:rsidRDefault="003B6D5F" w:rsidP="003B6D5F"/>
    <w:p w:rsidR="003B6D5F" w:rsidRPr="008E01B1" w:rsidRDefault="003B6D5F" w:rsidP="003B6D5F">
      <w:r w:rsidRPr="008E01B1">
        <w:t xml:space="preserve">       Рабочая программа разработана на основе следующих нормативных документов: </w:t>
      </w:r>
    </w:p>
    <w:p w:rsidR="003B6D5F" w:rsidRPr="008E01B1" w:rsidRDefault="003B6D5F" w:rsidP="003B6D5F">
      <w:r w:rsidRPr="008E01B1">
        <w:t>1. Закона «Об образовании» от 10 июля1992 года № 3266-1 (в последующих редакциях);</w:t>
      </w:r>
    </w:p>
    <w:p w:rsidR="003B6D5F" w:rsidRPr="008E01B1" w:rsidRDefault="003B6D5F" w:rsidP="003B6D5F">
      <w:r w:rsidRPr="008E01B1">
        <w:t>2. Федерального компонента государственного стандарта общего образования. Химия</w:t>
      </w:r>
    </w:p>
    <w:p w:rsidR="003B6D5F" w:rsidRPr="008E01B1" w:rsidRDefault="003B6D5F" w:rsidP="003B6D5F">
      <w:r w:rsidRPr="008E01B1">
        <w:t>3. Приказа МО РФ “Об утверждении базисного плана и примерных учебных планов для образовательных учреждений РФ, реализующих программы общего образования” от 09.03.2004 № 1312;</w:t>
      </w:r>
    </w:p>
    <w:p w:rsidR="003B6D5F" w:rsidRPr="008E01B1" w:rsidRDefault="003B6D5F" w:rsidP="003B6D5F">
      <w:r w:rsidRPr="008E01B1">
        <w:t xml:space="preserve">4.Приказа </w:t>
      </w:r>
      <w:proofErr w:type="spellStart"/>
      <w:r w:rsidRPr="008E01B1">
        <w:t>Минобрнауки</w:t>
      </w:r>
      <w:proofErr w:type="spellEnd"/>
      <w:r w:rsidRPr="008E01B1">
        <w:t xml:space="preserve"> России №1994 от 03.06.2011 года «О внесение изменений в федеральный базисный план».</w:t>
      </w:r>
    </w:p>
    <w:p w:rsidR="003B6D5F" w:rsidRPr="008E01B1" w:rsidRDefault="003B6D5F" w:rsidP="003B6D5F">
      <w:r w:rsidRPr="008E01B1">
        <w:t>5.СанПиН 2.4.2.2821-10 "Санитарно-эпидемиологические требования к условиям и организации обучения в общеобразовательных учреждениях»</w:t>
      </w:r>
    </w:p>
    <w:p w:rsidR="003B6D5F" w:rsidRPr="008E01B1" w:rsidRDefault="003B6D5F" w:rsidP="003B6D5F">
      <w:pPr>
        <w:pStyle w:val="msonormalcxspmiddlecxspmiddle"/>
        <w:tabs>
          <w:tab w:val="left" w:pos="851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</w:pPr>
      <w:r w:rsidRPr="008E01B1">
        <w:t xml:space="preserve">6. Учебного плана МБОУ </w:t>
      </w:r>
      <w:proofErr w:type="gramStart"/>
      <w:r w:rsidRPr="008E01B1">
        <w:t>Майская  СОШ</w:t>
      </w:r>
      <w:proofErr w:type="gramEnd"/>
      <w:r w:rsidRPr="008E01B1">
        <w:t xml:space="preserve"> № 15 на 2020-2021 учебный год .</w:t>
      </w:r>
    </w:p>
    <w:p w:rsidR="003B6D5F" w:rsidRPr="008E01B1" w:rsidRDefault="003B6D5F" w:rsidP="003B6D5F">
      <w:r w:rsidRPr="008E01B1">
        <w:t>7. Федерального перечня учебников, рекомендованных МО РФ к использованию в образовательном процессе в образовательных учреждениях на 2020-2021учебный год.</w:t>
      </w:r>
    </w:p>
    <w:p w:rsidR="003B6D5F" w:rsidRDefault="003B6D5F" w:rsidP="003B6D5F">
      <w:pPr>
        <w:rPr>
          <w:bCs/>
          <w:sz w:val="28"/>
          <w:szCs w:val="28"/>
        </w:rPr>
      </w:pPr>
      <w:r>
        <w:rPr>
          <w:color w:val="00B050"/>
        </w:rPr>
        <w:t xml:space="preserve">     </w:t>
      </w:r>
      <w:r w:rsidRPr="00F20CE5">
        <w:t>Рабочая программа разработана на основе авторской программы О.С. Габриеляна, 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Федерации. (Габриелян О.С. Программа курса химии для 8-11 классов общеобразовательных учреждений /О.С. Габриелян. – 5-е издание, стереотипное – М.: Дрофа, 2</w:t>
      </w:r>
      <w:r>
        <w:t>019</w:t>
      </w:r>
      <w:r w:rsidRPr="00F20CE5">
        <w:t>.)</w:t>
      </w:r>
      <w:r>
        <w:t xml:space="preserve"> </w:t>
      </w:r>
    </w:p>
    <w:p w:rsidR="003B6D5F" w:rsidRDefault="003B6D5F" w:rsidP="003B6D5F">
      <w:pPr>
        <w:rPr>
          <w:color w:val="000000"/>
        </w:rPr>
      </w:pPr>
      <w:r>
        <w:t xml:space="preserve">      </w:t>
      </w:r>
      <w:r>
        <w:rPr>
          <w:bCs/>
        </w:rPr>
        <w:t xml:space="preserve"> </w:t>
      </w:r>
      <w:r w:rsidRPr="001630EF">
        <w:rPr>
          <w:color w:val="000000"/>
        </w:rPr>
        <w:t xml:space="preserve">Курс </w:t>
      </w:r>
      <w:r w:rsidRPr="004832B6">
        <w:t>общей химии 11 класса</w:t>
      </w:r>
      <w:r w:rsidRPr="00DA11E9">
        <w:t xml:space="preserve"> </w:t>
      </w:r>
      <w:r w:rsidRPr="001630EF">
        <w:rPr>
          <w:color w:val="000000"/>
        </w:rPr>
        <w:t>(базовый уровень) рассчитан на 2 часа в неделю</w:t>
      </w:r>
      <w:r>
        <w:rPr>
          <w:color w:val="000000"/>
        </w:rPr>
        <w:t xml:space="preserve"> с учётом 5-ти дневной рабочей недели</w:t>
      </w:r>
      <w:r w:rsidRPr="001630EF">
        <w:rPr>
          <w:color w:val="000000"/>
        </w:rPr>
        <w:t>, общее число часов – 68 и соответствует стандарту среднего (полного) общего образования по химии. Преподавание ведется по УМК автора О.С. Габриеляна.</w:t>
      </w:r>
    </w:p>
    <w:p w:rsidR="00AE0EA1" w:rsidRPr="00DA11E9" w:rsidRDefault="00AE0EA1" w:rsidP="00AE0EA1">
      <w:pPr>
        <w:jc w:val="both"/>
      </w:pPr>
      <w:r>
        <w:rPr>
          <w:b/>
          <w:bCs/>
        </w:rPr>
        <w:t xml:space="preserve">       </w:t>
      </w:r>
      <w:r w:rsidRPr="00DA11E9">
        <w:t xml:space="preserve">Курс общей химии 11 класса направлен на решение задачи интеграции </w:t>
      </w:r>
      <w:proofErr w:type="gramStart"/>
      <w:r w:rsidRPr="00DA11E9">
        <w:t>знаний</w:t>
      </w:r>
      <w:proofErr w:type="gramEnd"/>
      <w:r w:rsidRPr="00DA11E9">
        <w:t xml:space="preserve"> учащихся по неорганической и органической химии с целью формирования у них единой химической картины мира. Ведущая идея курса – единство неорганической и органической химии на основе общности их понятий, законов и теорий, а также на основе общих подходов к классификации органических и неорганических веществ и закономерностям протекания химических реакций между ними.</w:t>
      </w:r>
    </w:p>
    <w:p w:rsidR="00AE0EA1" w:rsidRPr="0005791E" w:rsidRDefault="00AE0EA1" w:rsidP="00AE0EA1">
      <w:pPr>
        <w:widowControl w:val="0"/>
        <w:spacing w:line="360" w:lineRule="auto"/>
        <w:jc w:val="both"/>
        <w:rPr>
          <w:b/>
        </w:rPr>
      </w:pPr>
      <w:r>
        <w:t xml:space="preserve">              </w:t>
      </w:r>
      <w:bookmarkStart w:id="0" w:name="_GoBack"/>
      <w:bookmarkEnd w:id="0"/>
      <w:r w:rsidRPr="0005791E">
        <w:t xml:space="preserve">При изучении химии в </w:t>
      </w:r>
      <w:r>
        <w:t xml:space="preserve">старшей </w:t>
      </w:r>
      <w:r w:rsidRPr="0005791E">
        <w:t xml:space="preserve">школе обеспечивается достижение личностных, </w:t>
      </w:r>
      <w:proofErr w:type="spellStart"/>
      <w:r w:rsidRPr="0005791E">
        <w:t>метапредметных</w:t>
      </w:r>
      <w:proofErr w:type="spellEnd"/>
      <w:r w:rsidRPr="0005791E">
        <w:t xml:space="preserve"> и предметных результатов</w:t>
      </w:r>
      <w:r w:rsidRPr="0005791E">
        <w:rPr>
          <w:b/>
        </w:rPr>
        <w:t>.</w:t>
      </w:r>
    </w:p>
    <w:p w:rsidR="00AE0EA1" w:rsidRPr="0005791E" w:rsidRDefault="00AE0EA1" w:rsidP="00AE0EA1">
      <w:pPr>
        <w:shd w:val="clear" w:color="auto" w:fill="FFFFFF"/>
        <w:adjustRightInd w:val="0"/>
        <w:spacing w:line="360" w:lineRule="auto"/>
        <w:rPr>
          <w:b/>
        </w:rPr>
      </w:pPr>
      <w:r>
        <w:rPr>
          <w:b/>
        </w:rPr>
        <w:t xml:space="preserve">         </w:t>
      </w:r>
      <w:r w:rsidRPr="0005791E">
        <w:rPr>
          <w:b/>
        </w:rPr>
        <w:t>Личностные:</w:t>
      </w:r>
    </w:p>
    <w:p w:rsidR="00AE0EA1" w:rsidRPr="0005791E" w:rsidRDefault="00AE0EA1" w:rsidP="00AE0EA1">
      <w:pPr>
        <w:pStyle w:val="a6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5791E">
        <w:rPr>
          <w:rFonts w:ascii="Times New Roman" w:hAnsi="Times New Roman"/>
          <w:sz w:val="24"/>
          <w:szCs w:val="24"/>
        </w:rPr>
        <w:t>в ценностно-ориентационной сфере — чувство гордости за российскую химическую науку, гуманизм, отношение   к труду, целеустремленность;</w:t>
      </w:r>
    </w:p>
    <w:p w:rsidR="00AE0EA1" w:rsidRPr="0005791E" w:rsidRDefault="00AE0EA1" w:rsidP="00AE0EA1">
      <w:pPr>
        <w:pStyle w:val="a6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5791E">
        <w:rPr>
          <w:rFonts w:ascii="Times New Roman" w:eastAsia="Times New Roman" w:hAnsi="Times New Roman"/>
          <w:sz w:val="24"/>
          <w:szCs w:val="24"/>
        </w:rPr>
        <w:t>формирование ценности здорового и безопасного образа жиз</w:t>
      </w:r>
      <w:r w:rsidRPr="0005791E">
        <w:rPr>
          <w:rFonts w:ascii="Times New Roman" w:eastAsia="Times New Roman" w:hAnsi="Times New Roman"/>
          <w:sz w:val="24"/>
          <w:szCs w:val="24"/>
        </w:rPr>
        <w:softHyphen/>
        <w:t>ни; усвоение правил индивидуального и коллективного безопасно</w:t>
      </w:r>
      <w:r w:rsidRPr="0005791E">
        <w:rPr>
          <w:rFonts w:ascii="Times New Roman" w:eastAsia="Times New Roman" w:hAnsi="Times New Roman"/>
          <w:sz w:val="24"/>
          <w:szCs w:val="24"/>
        </w:rPr>
        <w:softHyphen/>
        <w:t>го поведения в чрезвычайных ситуациях, угрожающих жизни и здоровью людей;</w:t>
      </w:r>
    </w:p>
    <w:p w:rsidR="00AE0EA1" w:rsidRPr="0005791E" w:rsidRDefault="00AE0EA1" w:rsidP="00AE0EA1">
      <w:pPr>
        <w:pStyle w:val="a6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5791E">
        <w:rPr>
          <w:rFonts w:ascii="Times New Roman" w:hAnsi="Times New Roman"/>
          <w:sz w:val="24"/>
          <w:szCs w:val="24"/>
        </w:rPr>
        <w:t>в трудовой сфере — готовность к осознанному выбору дальнейшей образовательной траектории;</w:t>
      </w:r>
    </w:p>
    <w:p w:rsidR="00AE0EA1" w:rsidRPr="0005791E" w:rsidRDefault="00AE0EA1" w:rsidP="00AE0EA1">
      <w:pPr>
        <w:pStyle w:val="a6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5791E">
        <w:rPr>
          <w:rFonts w:ascii="Times New Roman" w:hAnsi="Times New Roman"/>
          <w:sz w:val="24"/>
          <w:szCs w:val="24"/>
        </w:rPr>
        <w:t>в познавательной (когнитивной, интеллектуальной) сфере — умение управлять своей познавательной деятельностью.</w:t>
      </w:r>
    </w:p>
    <w:p w:rsidR="00AE0EA1" w:rsidRPr="0005791E" w:rsidRDefault="00AE0EA1" w:rsidP="00AE0EA1">
      <w:pPr>
        <w:pStyle w:val="a6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5791E">
        <w:rPr>
          <w:rFonts w:ascii="Times New Roman" w:eastAsia="Times New Roman" w:hAnsi="Times New Roman"/>
          <w:sz w:val="24"/>
          <w:szCs w:val="24"/>
        </w:rPr>
        <w:t>формирование основ экологической культуры, соответству</w:t>
      </w:r>
      <w:r w:rsidRPr="0005791E">
        <w:rPr>
          <w:rFonts w:ascii="Times New Roman" w:eastAsia="Times New Roman" w:hAnsi="Times New Roman"/>
          <w:sz w:val="24"/>
          <w:szCs w:val="24"/>
        </w:rPr>
        <w:softHyphen/>
        <w:t>ющей современному уровню экологического мышления, развитие опыта экологически ориентированной рефлексивно-оценочной и практической   деятельности в жизненных ситуациях;</w:t>
      </w:r>
    </w:p>
    <w:p w:rsidR="00AE0EA1" w:rsidRPr="0005791E" w:rsidRDefault="00AE0EA1" w:rsidP="00AE0EA1">
      <w:pPr>
        <w:shd w:val="clear" w:color="auto" w:fill="FFFFFF"/>
        <w:spacing w:before="55" w:line="360" w:lineRule="auto"/>
        <w:ind w:left="17" w:firstLine="286"/>
        <w:jc w:val="both"/>
        <w:rPr>
          <w:b/>
          <w:bCs/>
        </w:rPr>
      </w:pPr>
      <w:proofErr w:type="spellStart"/>
      <w:r w:rsidRPr="0005791E">
        <w:rPr>
          <w:b/>
          <w:bCs/>
        </w:rPr>
        <w:t>Метапредметные</w:t>
      </w:r>
      <w:proofErr w:type="spellEnd"/>
      <w:r w:rsidRPr="0005791E">
        <w:rPr>
          <w:b/>
          <w:bCs/>
        </w:rPr>
        <w:t>:</w:t>
      </w:r>
    </w:p>
    <w:p w:rsidR="00AE0EA1" w:rsidRPr="0005791E" w:rsidRDefault="00AE0EA1" w:rsidP="00AE0EA1">
      <w:pPr>
        <w:widowControl w:val="0"/>
        <w:numPr>
          <w:ilvl w:val="0"/>
          <w:numId w:val="5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2" w:line="360" w:lineRule="auto"/>
        <w:ind w:right="7"/>
        <w:jc w:val="both"/>
        <w:rPr>
          <w:spacing w:val="-8"/>
        </w:rPr>
      </w:pPr>
      <w:r w:rsidRPr="0005791E">
        <w:t>умение самостоятельно определять цели своего обучения, ставить и формулировать для себя новые задачи в учёбе и позна</w:t>
      </w:r>
      <w:r w:rsidRPr="0005791E">
        <w:softHyphen/>
        <w:t>вательной деятельности, развивать мотивы и интересы своей по</w:t>
      </w:r>
      <w:r w:rsidRPr="0005791E">
        <w:softHyphen/>
        <w:t>знавательной деятельности;</w:t>
      </w:r>
    </w:p>
    <w:p w:rsidR="00AE0EA1" w:rsidRPr="0005791E" w:rsidRDefault="00AE0EA1" w:rsidP="00AE0EA1">
      <w:pPr>
        <w:widowControl w:val="0"/>
        <w:numPr>
          <w:ilvl w:val="0"/>
          <w:numId w:val="5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7" w:line="360" w:lineRule="auto"/>
        <w:ind w:right="5"/>
        <w:jc w:val="both"/>
        <w:rPr>
          <w:spacing w:val="-3"/>
        </w:rPr>
      </w:pPr>
      <w:r w:rsidRPr="0005791E">
        <w:t>умение самостоятельно планировать пути достижения це</w:t>
      </w:r>
      <w:r w:rsidRPr="0005791E">
        <w:softHyphen/>
        <w:t>лей, в том числе альтернативные, осознанно выбирать наиболее эффективные способы решения учебных и познавательных задач;</w:t>
      </w:r>
    </w:p>
    <w:p w:rsidR="00AE0EA1" w:rsidRPr="0005791E" w:rsidRDefault="00AE0EA1" w:rsidP="00AE0EA1">
      <w:pPr>
        <w:widowControl w:val="0"/>
        <w:numPr>
          <w:ilvl w:val="0"/>
          <w:numId w:val="5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2" w:line="360" w:lineRule="auto"/>
        <w:ind w:right="7"/>
        <w:jc w:val="both"/>
        <w:rPr>
          <w:spacing w:val="-3"/>
        </w:rPr>
      </w:pPr>
      <w:r w:rsidRPr="0005791E">
        <w:t>умение соотносить свои действия с планируемыми резуль</w:t>
      </w:r>
      <w:r w:rsidRPr="0005791E">
        <w:softHyphen/>
        <w:t>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</w:t>
      </w:r>
      <w:r w:rsidRPr="0005791E">
        <w:softHyphen/>
        <w:t>ствия в соответствии с изменяющейся ситуацией;</w:t>
      </w:r>
    </w:p>
    <w:p w:rsidR="00AE0EA1" w:rsidRPr="0005791E" w:rsidRDefault="00AE0EA1" w:rsidP="00AE0EA1">
      <w:pPr>
        <w:widowControl w:val="0"/>
        <w:numPr>
          <w:ilvl w:val="0"/>
          <w:numId w:val="5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360" w:lineRule="auto"/>
        <w:ind w:right="22"/>
        <w:jc w:val="both"/>
        <w:rPr>
          <w:spacing w:val="-2"/>
        </w:rPr>
      </w:pPr>
      <w:r w:rsidRPr="0005791E">
        <w:t>умение оценивать правильность выполнения учебной задачи, собственные возможности её решения;</w:t>
      </w:r>
    </w:p>
    <w:p w:rsidR="00AE0EA1" w:rsidRPr="0005791E" w:rsidRDefault="00AE0EA1" w:rsidP="00AE0EA1">
      <w:pPr>
        <w:widowControl w:val="0"/>
        <w:numPr>
          <w:ilvl w:val="0"/>
          <w:numId w:val="5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2" w:line="360" w:lineRule="auto"/>
        <w:ind w:right="17"/>
        <w:jc w:val="both"/>
        <w:rPr>
          <w:spacing w:val="-4"/>
        </w:rPr>
      </w:pPr>
      <w:r w:rsidRPr="0005791E">
        <w:t>владение основами самоконтроля, самооценки, принятия ре</w:t>
      </w:r>
      <w:r w:rsidRPr="0005791E">
        <w:softHyphen/>
        <w:t>шений и осуществления осознанного выбора в учебной и познава</w:t>
      </w:r>
      <w:r w:rsidRPr="0005791E">
        <w:softHyphen/>
        <w:t>тельной деятельности;</w:t>
      </w:r>
    </w:p>
    <w:p w:rsidR="00AE0EA1" w:rsidRPr="0005791E" w:rsidRDefault="00AE0EA1" w:rsidP="00AE0EA1">
      <w:pPr>
        <w:widowControl w:val="0"/>
        <w:numPr>
          <w:ilvl w:val="0"/>
          <w:numId w:val="5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2" w:line="360" w:lineRule="auto"/>
        <w:ind w:right="12"/>
        <w:jc w:val="both"/>
        <w:rPr>
          <w:spacing w:val="-2"/>
        </w:rPr>
      </w:pPr>
      <w:r w:rsidRPr="0005791E">
        <w:t>умение определять понятия, создавать обобщения, устанав</w:t>
      </w:r>
      <w:r w:rsidRPr="0005791E">
        <w:softHyphen/>
        <w:t>ливать аналогии, классифицировать, самостоятельно выбирать основания и критерии для классификации, устанавливать при</w:t>
      </w:r>
      <w:r w:rsidRPr="0005791E">
        <w:softHyphen/>
        <w:t>чинно-следственные связи, строить логическое рассуждение, умо</w:t>
      </w:r>
      <w:r w:rsidRPr="0005791E">
        <w:softHyphen/>
        <w:t>заключение (индуктивное, дедуктивное и по аналогии) и делать выводы;</w:t>
      </w:r>
    </w:p>
    <w:p w:rsidR="00AE0EA1" w:rsidRPr="0005791E" w:rsidRDefault="00AE0EA1" w:rsidP="00AE0EA1">
      <w:pPr>
        <w:widowControl w:val="0"/>
        <w:numPr>
          <w:ilvl w:val="0"/>
          <w:numId w:val="5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5" w:line="360" w:lineRule="auto"/>
        <w:ind w:right="19"/>
        <w:jc w:val="both"/>
        <w:rPr>
          <w:spacing w:val="-6"/>
        </w:rPr>
      </w:pPr>
      <w:r w:rsidRPr="0005791E">
        <w:t>умение создавать, применять и преобразовывать знаки и симво</w:t>
      </w:r>
      <w:r w:rsidRPr="0005791E">
        <w:softHyphen/>
        <w:t>лы, модели и схемы для решения учебных и познавательных задач;</w:t>
      </w:r>
    </w:p>
    <w:p w:rsidR="00AE0EA1" w:rsidRPr="0005791E" w:rsidRDefault="00AE0EA1" w:rsidP="00AE0EA1">
      <w:pPr>
        <w:widowControl w:val="0"/>
        <w:numPr>
          <w:ilvl w:val="0"/>
          <w:numId w:val="5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5" w:line="360" w:lineRule="auto"/>
        <w:ind w:right="14"/>
        <w:jc w:val="both"/>
        <w:rPr>
          <w:spacing w:val="-3"/>
        </w:rPr>
      </w:pPr>
      <w:r w:rsidRPr="0005791E">
        <w:t>умение организовывать учебное сотрудничество и совмест</w:t>
      </w:r>
      <w:r w:rsidRPr="0005791E">
        <w:softHyphen/>
        <w:t>ную деятельность с учителем и сверстниками; работать ин</w:t>
      </w:r>
      <w:r w:rsidRPr="0005791E">
        <w:softHyphen/>
        <w:t>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AE0EA1" w:rsidRPr="0005791E" w:rsidRDefault="00AE0EA1" w:rsidP="00AE0EA1">
      <w:pPr>
        <w:pStyle w:val="a6"/>
        <w:numPr>
          <w:ilvl w:val="0"/>
          <w:numId w:val="5"/>
        </w:numPr>
        <w:shd w:val="clear" w:color="auto" w:fill="FFFFFF"/>
        <w:tabs>
          <w:tab w:val="left" w:pos="600"/>
        </w:tabs>
        <w:spacing w:before="2" w:line="360" w:lineRule="auto"/>
        <w:ind w:right="22"/>
        <w:rPr>
          <w:rFonts w:ascii="Times New Roman" w:hAnsi="Times New Roman"/>
          <w:sz w:val="24"/>
          <w:szCs w:val="24"/>
        </w:rPr>
      </w:pPr>
      <w:r w:rsidRPr="0005791E">
        <w:rPr>
          <w:rFonts w:ascii="Times New Roman" w:eastAsia="Times New Roman" w:hAnsi="Times New Roman"/>
          <w:sz w:val="24"/>
          <w:szCs w:val="24"/>
        </w:rPr>
        <w:t>умение осознанно использовать речевые средства в соот</w:t>
      </w:r>
      <w:r w:rsidRPr="0005791E">
        <w:rPr>
          <w:rFonts w:ascii="Times New Roman" w:eastAsia="Times New Roman" w:hAnsi="Times New Roman"/>
          <w:sz w:val="24"/>
          <w:szCs w:val="24"/>
        </w:rPr>
        <w:softHyphen/>
        <w:t>ветствии с задачей коммуникации для выражения своих чувств, мыслей и потребностей; планирования и регуляции своей деятель</w:t>
      </w:r>
      <w:r w:rsidRPr="0005791E">
        <w:rPr>
          <w:rFonts w:ascii="Times New Roman" w:eastAsia="Times New Roman" w:hAnsi="Times New Roman"/>
          <w:sz w:val="24"/>
          <w:szCs w:val="24"/>
        </w:rPr>
        <w:softHyphen/>
        <w:t>ности; владение устной и письменной речью, монологической кон</w:t>
      </w:r>
      <w:r w:rsidRPr="0005791E">
        <w:rPr>
          <w:rFonts w:ascii="Times New Roman" w:eastAsia="Times New Roman" w:hAnsi="Times New Roman"/>
          <w:sz w:val="24"/>
          <w:szCs w:val="24"/>
        </w:rPr>
        <w:softHyphen/>
        <w:t>текстной речью;</w:t>
      </w:r>
    </w:p>
    <w:p w:rsidR="00AE0EA1" w:rsidRPr="0005791E" w:rsidRDefault="00AE0EA1" w:rsidP="00AE0EA1">
      <w:pPr>
        <w:widowControl w:val="0"/>
        <w:numPr>
          <w:ilvl w:val="0"/>
          <w:numId w:val="5"/>
        </w:numPr>
        <w:shd w:val="clear" w:color="auto" w:fill="FFFFFF"/>
        <w:tabs>
          <w:tab w:val="left" w:pos="665"/>
        </w:tabs>
        <w:autoSpaceDE w:val="0"/>
        <w:autoSpaceDN w:val="0"/>
        <w:adjustRightInd w:val="0"/>
        <w:spacing w:before="2" w:line="360" w:lineRule="auto"/>
        <w:ind w:right="24"/>
        <w:jc w:val="both"/>
        <w:rPr>
          <w:spacing w:val="-3"/>
        </w:rPr>
      </w:pPr>
      <w:r w:rsidRPr="0005791E">
        <w:t>формирование и развитие компетентности в области ис</w:t>
      </w:r>
      <w:r w:rsidRPr="0005791E">
        <w:softHyphen/>
        <w:t>пользования информационно-коммуникационных технологий;</w:t>
      </w:r>
    </w:p>
    <w:p w:rsidR="00AE0EA1" w:rsidRPr="0005791E" w:rsidRDefault="00AE0EA1" w:rsidP="00AE0EA1">
      <w:pPr>
        <w:widowControl w:val="0"/>
        <w:numPr>
          <w:ilvl w:val="0"/>
          <w:numId w:val="5"/>
        </w:numPr>
        <w:shd w:val="clear" w:color="auto" w:fill="FFFFFF"/>
        <w:tabs>
          <w:tab w:val="left" w:pos="665"/>
        </w:tabs>
        <w:autoSpaceDE w:val="0"/>
        <w:autoSpaceDN w:val="0"/>
        <w:adjustRightInd w:val="0"/>
        <w:spacing w:before="2" w:line="360" w:lineRule="auto"/>
        <w:ind w:right="24"/>
        <w:jc w:val="both"/>
        <w:rPr>
          <w:b/>
          <w:bCs/>
          <w:spacing w:val="-3"/>
        </w:rPr>
      </w:pPr>
      <w:r w:rsidRPr="0005791E">
        <w:t>формирование и развитие экологического мышления, уме</w:t>
      </w:r>
      <w:r w:rsidRPr="0005791E">
        <w:softHyphen/>
        <w:t>ние применять его в познавательной, коммуникативной, социаль</w:t>
      </w:r>
      <w:r w:rsidRPr="0005791E">
        <w:softHyphen/>
        <w:t>ной практике и профессиональной ориентации.</w:t>
      </w:r>
    </w:p>
    <w:p w:rsidR="00AE0EA1" w:rsidRPr="0005791E" w:rsidRDefault="00AE0EA1" w:rsidP="00AE0EA1">
      <w:pPr>
        <w:spacing w:line="360" w:lineRule="auto"/>
        <w:rPr>
          <w:b/>
        </w:rPr>
      </w:pPr>
      <w:r>
        <w:t xml:space="preserve">                     </w:t>
      </w:r>
      <w:r w:rsidRPr="0005791E">
        <w:rPr>
          <w:b/>
        </w:rPr>
        <w:t xml:space="preserve"> Предметные:</w:t>
      </w:r>
    </w:p>
    <w:p w:rsidR="00AE0EA1" w:rsidRPr="0005791E" w:rsidRDefault="00AE0EA1" w:rsidP="00AE0EA1">
      <w:pPr>
        <w:spacing w:line="360" w:lineRule="auto"/>
        <w:ind w:left="360"/>
        <w:rPr>
          <w:b/>
        </w:rPr>
      </w:pPr>
      <w:r w:rsidRPr="0005791E">
        <w:rPr>
          <w:b/>
        </w:rPr>
        <w:t>1.В познавательной сфере:</w:t>
      </w:r>
    </w:p>
    <w:p w:rsidR="00AE0EA1" w:rsidRPr="0005791E" w:rsidRDefault="00AE0EA1" w:rsidP="00AE0EA1">
      <w:pPr>
        <w:widowControl w:val="0"/>
        <w:numPr>
          <w:ilvl w:val="0"/>
          <w:numId w:val="6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before="12" w:line="360" w:lineRule="auto"/>
        <w:ind w:right="7"/>
        <w:jc w:val="both"/>
      </w:pPr>
      <w:r w:rsidRPr="0005791E">
        <w:t>давать определения изученных понятий: «химический элемент», «атом», «ион», «молекула», «простые и сложные вещества», «вещество», «химическая формула», «относительная атомная масса», «относительная молекулярная масса», «валентность», «степень окисления», «кристаллическая решетка», «оксиды», «кислоты», «основания», «соли», «амфотерность», «индикатор», «периодический закон», «периодическая  таблица», «изотопы», «химическая связь», «</w:t>
      </w:r>
      <w:proofErr w:type="spellStart"/>
      <w:r w:rsidRPr="0005791E">
        <w:t>электроотрицательность</w:t>
      </w:r>
      <w:proofErr w:type="spellEnd"/>
      <w:r w:rsidRPr="0005791E">
        <w:t>», «химическая реакция», «химическое уравнение», «генетическая связь», «окисление», «восстановление», «электролитическая диссоциация», «скорость химической реакции»;</w:t>
      </w:r>
    </w:p>
    <w:p w:rsidR="00AE0EA1" w:rsidRPr="0005791E" w:rsidRDefault="00AE0EA1" w:rsidP="00AE0EA1">
      <w:pPr>
        <w:widowControl w:val="0"/>
        <w:numPr>
          <w:ilvl w:val="0"/>
          <w:numId w:val="6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before="12" w:line="360" w:lineRule="auto"/>
        <w:ind w:right="7"/>
        <w:jc w:val="both"/>
      </w:pPr>
      <w:r w:rsidRPr="0005791E">
        <w:t>описать демонстрационные и самостоятельно проведенные химические эксперименты;</w:t>
      </w:r>
    </w:p>
    <w:p w:rsidR="00AE0EA1" w:rsidRPr="0005791E" w:rsidRDefault="00AE0EA1" w:rsidP="00AE0EA1">
      <w:pPr>
        <w:widowControl w:val="0"/>
        <w:numPr>
          <w:ilvl w:val="0"/>
          <w:numId w:val="6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before="12" w:line="360" w:lineRule="auto"/>
        <w:ind w:right="7"/>
        <w:jc w:val="both"/>
      </w:pPr>
      <w:r w:rsidRPr="0005791E">
        <w:t>описывать и различать изученные классы неорганических соединений</w:t>
      </w:r>
      <w:r>
        <w:t xml:space="preserve"> и органических</w:t>
      </w:r>
      <w:r w:rsidRPr="0005791E">
        <w:t>, простые и сложные вещества, химические реакции;</w:t>
      </w:r>
    </w:p>
    <w:p w:rsidR="00AE0EA1" w:rsidRPr="0005791E" w:rsidRDefault="00AE0EA1" w:rsidP="00AE0EA1">
      <w:pPr>
        <w:widowControl w:val="0"/>
        <w:numPr>
          <w:ilvl w:val="0"/>
          <w:numId w:val="6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before="12" w:line="360" w:lineRule="auto"/>
        <w:ind w:right="7"/>
        <w:jc w:val="both"/>
      </w:pPr>
      <w:r w:rsidRPr="0005791E">
        <w:t>классифицировать изученные объекты и явления;</w:t>
      </w:r>
    </w:p>
    <w:p w:rsidR="00AE0EA1" w:rsidRPr="0005791E" w:rsidRDefault="00AE0EA1" w:rsidP="00AE0EA1">
      <w:pPr>
        <w:widowControl w:val="0"/>
        <w:numPr>
          <w:ilvl w:val="0"/>
          <w:numId w:val="6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before="12" w:line="360" w:lineRule="auto"/>
        <w:ind w:right="7"/>
        <w:jc w:val="both"/>
      </w:pPr>
      <w:r w:rsidRPr="0005791E">
        <w:t>делать выводы и умозаключения из наблюдений, изученных химических закономерностей, прогнозировать свойства неизученных веществ по аналогии со свойствами изученных;</w:t>
      </w:r>
    </w:p>
    <w:p w:rsidR="00AE0EA1" w:rsidRPr="0005791E" w:rsidRDefault="00AE0EA1" w:rsidP="00AE0EA1">
      <w:pPr>
        <w:widowControl w:val="0"/>
        <w:numPr>
          <w:ilvl w:val="0"/>
          <w:numId w:val="6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before="12" w:line="360" w:lineRule="auto"/>
        <w:ind w:right="7"/>
        <w:jc w:val="both"/>
      </w:pPr>
      <w:r w:rsidRPr="0005791E">
        <w:t>структурировать изученный материал и химическую информацию, полученную из других источников;</w:t>
      </w:r>
    </w:p>
    <w:p w:rsidR="00AE0EA1" w:rsidRPr="0005791E" w:rsidRDefault="00AE0EA1" w:rsidP="00AE0EA1">
      <w:pPr>
        <w:widowControl w:val="0"/>
        <w:numPr>
          <w:ilvl w:val="0"/>
          <w:numId w:val="6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before="12" w:line="360" w:lineRule="auto"/>
        <w:ind w:right="7"/>
        <w:jc w:val="both"/>
      </w:pPr>
      <w:r w:rsidRPr="0005791E">
        <w:t>моделировать строение атомов элементов 1-3 периодов, строение простых молекул;</w:t>
      </w:r>
    </w:p>
    <w:p w:rsidR="00AE0EA1" w:rsidRPr="0005791E" w:rsidRDefault="00AE0EA1" w:rsidP="00AE0EA1">
      <w:pPr>
        <w:widowControl w:val="0"/>
        <w:shd w:val="clear" w:color="auto" w:fill="FFFFFF"/>
        <w:tabs>
          <w:tab w:val="left" w:pos="578"/>
        </w:tabs>
        <w:autoSpaceDE w:val="0"/>
        <w:autoSpaceDN w:val="0"/>
        <w:adjustRightInd w:val="0"/>
        <w:spacing w:before="12" w:line="360" w:lineRule="auto"/>
        <w:ind w:right="7"/>
        <w:jc w:val="both"/>
        <w:rPr>
          <w:b/>
        </w:rPr>
      </w:pPr>
      <w:r w:rsidRPr="0005791E">
        <w:rPr>
          <w:b/>
        </w:rPr>
        <w:t>2.В</w:t>
      </w:r>
      <w:r>
        <w:rPr>
          <w:b/>
        </w:rPr>
        <w:t xml:space="preserve"> </w:t>
      </w:r>
      <w:r w:rsidRPr="0005791E">
        <w:rPr>
          <w:b/>
        </w:rPr>
        <w:t>ценностно – ориентационной сфере:</w:t>
      </w:r>
    </w:p>
    <w:p w:rsidR="00AE0EA1" w:rsidRPr="0005791E" w:rsidRDefault="00AE0EA1" w:rsidP="00AE0EA1">
      <w:pPr>
        <w:widowControl w:val="0"/>
        <w:numPr>
          <w:ilvl w:val="0"/>
          <w:numId w:val="6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before="12" w:line="360" w:lineRule="auto"/>
        <w:ind w:right="14"/>
        <w:jc w:val="both"/>
        <w:rPr>
          <w:spacing w:val="-3"/>
        </w:rPr>
      </w:pPr>
      <w:proofErr w:type="gramStart"/>
      <w:r w:rsidRPr="0005791E">
        <w:t>анализировать  и</w:t>
      </w:r>
      <w:proofErr w:type="gramEnd"/>
      <w:r w:rsidRPr="0005791E">
        <w:t xml:space="preserve"> оценивать последствия для окружающей среды бытовой и производственной деятельности человека, связанной с переработкой веществ;</w:t>
      </w:r>
    </w:p>
    <w:p w:rsidR="00AE0EA1" w:rsidRPr="0005791E" w:rsidRDefault="00AE0EA1" w:rsidP="00AE0EA1">
      <w:pPr>
        <w:widowControl w:val="0"/>
        <w:shd w:val="clear" w:color="auto" w:fill="FFFFFF"/>
        <w:tabs>
          <w:tab w:val="left" w:pos="578"/>
        </w:tabs>
        <w:autoSpaceDE w:val="0"/>
        <w:autoSpaceDN w:val="0"/>
        <w:adjustRightInd w:val="0"/>
        <w:spacing w:before="12" w:line="360" w:lineRule="auto"/>
        <w:ind w:right="14"/>
        <w:jc w:val="both"/>
        <w:rPr>
          <w:b/>
          <w:spacing w:val="-3"/>
        </w:rPr>
      </w:pPr>
      <w:r w:rsidRPr="0005791E">
        <w:rPr>
          <w:b/>
        </w:rPr>
        <w:t>3. В трудовой сфере:</w:t>
      </w:r>
    </w:p>
    <w:p w:rsidR="00AE0EA1" w:rsidRPr="0005791E" w:rsidRDefault="00AE0EA1" w:rsidP="00AE0EA1">
      <w:pPr>
        <w:widowControl w:val="0"/>
        <w:numPr>
          <w:ilvl w:val="0"/>
          <w:numId w:val="6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before="10" w:line="360" w:lineRule="auto"/>
        <w:ind w:right="22"/>
        <w:jc w:val="both"/>
      </w:pPr>
      <w:r w:rsidRPr="0005791E">
        <w:t>проводить химический эксперимент;</w:t>
      </w:r>
    </w:p>
    <w:p w:rsidR="00AE0EA1" w:rsidRPr="0005791E" w:rsidRDefault="00AE0EA1" w:rsidP="00AE0EA1">
      <w:pPr>
        <w:widowControl w:val="0"/>
        <w:shd w:val="clear" w:color="auto" w:fill="FFFFFF"/>
        <w:tabs>
          <w:tab w:val="left" w:pos="578"/>
        </w:tabs>
        <w:autoSpaceDE w:val="0"/>
        <w:autoSpaceDN w:val="0"/>
        <w:adjustRightInd w:val="0"/>
        <w:spacing w:before="10" w:line="360" w:lineRule="auto"/>
        <w:ind w:right="22"/>
        <w:jc w:val="both"/>
        <w:rPr>
          <w:b/>
        </w:rPr>
      </w:pPr>
      <w:r w:rsidRPr="0005791E">
        <w:rPr>
          <w:b/>
        </w:rPr>
        <w:t>4. В сфере безопасности жизнедеятельности:</w:t>
      </w:r>
    </w:p>
    <w:p w:rsidR="00AE0EA1" w:rsidRPr="0005791E" w:rsidRDefault="00AE0EA1" w:rsidP="00AE0EA1">
      <w:pPr>
        <w:widowControl w:val="0"/>
        <w:shd w:val="clear" w:color="auto" w:fill="FFFFFF"/>
        <w:tabs>
          <w:tab w:val="left" w:pos="578"/>
        </w:tabs>
        <w:autoSpaceDE w:val="0"/>
        <w:autoSpaceDN w:val="0"/>
        <w:adjustRightInd w:val="0"/>
        <w:spacing w:before="10" w:line="360" w:lineRule="auto"/>
        <w:ind w:right="29"/>
        <w:jc w:val="both"/>
      </w:pPr>
      <w:r>
        <w:rPr>
          <w:b/>
        </w:rPr>
        <w:t xml:space="preserve">    </w:t>
      </w:r>
      <w:r w:rsidRPr="0005791E">
        <w:t>оказывать первую помощь при отравлениях, ожогах и других травмах, связанных с веществами и лабораторным оборудованием.</w:t>
      </w:r>
    </w:p>
    <w:p w:rsidR="00AE0EA1" w:rsidRPr="0005791E" w:rsidRDefault="00AE0EA1" w:rsidP="00AE0EA1">
      <w:pPr>
        <w:pStyle w:val="a4"/>
        <w:jc w:val="left"/>
        <w:rPr>
          <w:sz w:val="24"/>
          <w:szCs w:val="24"/>
        </w:rPr>
      </w:pPr>
    </w:p>
    <w:p w:rsidR="00AE0EA1" w:rsidRPr="003B6D5F" w:rsidRDefault="00AE0EA1" w:rsidP="003B6D5F"/>
    <w:sectPr w:rsidR="00AE0EA1" w:rsidRPr="003B6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6054C5"/>
    <w:multiLevelType w:val="hybridMultilevel"/>
    <w:tmpl w:val="88CA0C8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DCE4475"/>
    <w:multiLevelType w:val="multilevel"/>
    <w:tmpl w:val="16EE0A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0C1C95"/>
    <w:multiLevelType w:val="hybridMultilevel"/>
    <w:tmpl w:val="64662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6B433E"/>
    <w:multiLevelType w:val="multilevel"/>
    <w:tmpl w:val="EBA607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0B1043"/>
    <w:multiLevelType w:val="hybridMultilevel"/>
    <w:tmpl w:val="343E935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65EA0F7B"/>
    <w:multiLevelType w:val="hybridMultilevel"/>
    <w:tmpl w:val="3E2A6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8E2857"/>
    <w:multiLevelType w:val="hybridMultilevel"/>
    <w:tmpl w:val="7C9A9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7499D"/>
    <w:multiLevelType w:val="hybridMultilevel"/>
    <w:tmpl w:val="ABCE7778"/>
    <w:lvl w:ilvl="0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2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D0E"/>
    <w:rsid w:val="00195F95"/>
    <w:rsid w:val="003B6D5F"/>
    <w:rsid w:val="00474D0E"/>
    <w:rsid w:val="00AE0EA1"/>
    <w:rsid w:val="00C7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7F835B-AEB2-4D48-BF4D-D3DDE9F9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cxspmiddle">
    <w:name w:val="msonormalcxspmiddlecxspmiddle"/>
    <w:basedOn w:val="a"/>
    <w:rsid w:val="00195F95"/>
    <w:pPr>
      <w:spacing w:before="100" w:beforeAutospacing="1" w:after="100" w:afterAutospacing="1"/>
    </w:pPr>
  </w:style>
  <w:style w:type="paragraph" w:styleId="a3">
    <w:name w:val="Normal (Web)"/>
    <w:basedOn w:val="a"/>
    <w:rsid w:val="00195F95"/>
    <w:pPr>
      <w:spacing w:before="31" w:after="31"/>
    </w:pPr>
    <w:rPr>
      <w:sz w:val="20"/>
      <w:szCs w:val="20"/>
    </w:rPr>
  </w:style>
  <w:style w:type="paragraph" w:styleId="a4">
    <w:name w:val="Title"/>
    <w:basedOn w:val="a"/>
    <w:link w:val="a5"/>
    <w:qFormat/>
    <w:rsid w:val="00195F95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195F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3B6D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ody Text Indent"/>
    <w:basedOn w:val="a"/>
    <w:link w:val="a8"/>
    <w:rsid w:val="003B6D5F"/>
    <w:pPr>
      <w:tabs>
        <w:tab w:val="left" w:pos="5160"/>
      </w:tabs>
      <w:ind w:firstLine="54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3B6D5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_"/>
    <w:link w:val="3"/>
    <w:rsid w:val="003B6D5F"/>
    <w:rPr>
      <w:shd w:val="clear" w:color="auto" w:fill="FFFFFF"/>
    </w:rPr>
  </w:style>
  <w:style w:type="character" w:customStyle="1" w:styleId="aa">
    <w:name w:val="Основной текст + Курсив"/>
    <w:rsid w:val="003B6D5F"/>
    <w:rPr>
      <w:rFonts w:eastAsia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9"/>
    <w:rsid w:val="003B6D5F"/>
    <w:pPr>
      <w:widowControl w:val="0"/>
      <w:shd w:val="clear" w:color="auto" w:fill="FFFFFF"/>
      <w:spacing w:before="300" w:line="24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3143</Words>
  <Characters>17921</Characters>
  <Application>Microsoft Office Word</Application>
  <DocSecurity>0</DocSecurity>
  <Lines>149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Регулятивные УУД:</vt:lpstr>
      <vt:lpstr>Познавательные УУД:</vt:lpstr>
      <vt:lpstr>Коммуникативные УУД:</vt:lpstr>
    </vt:vector>
  </TitlesOfParts>
  <Company>SPecialiST RePack</Company>
  <LinksUpToDate>false</LinksUpToDate>
  <CharactersWithSpaces>21022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2021-01-09T16:57:00Z</dcterms:created>
  <dcterms:modified xsi:type="dcterms:W3CDTF">2021-01-09T17:19:00Z</dcterms:modified>
</cp:coreProperties>
</file>