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5B2" w:rsidRDefault="009405B2" w:rsidP="009405B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05B2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ЧЕРЧЕНИЮ </w:t>
      </w:r>
    </w:p>
    <w:p w:rsidR="009405B2" w:rsidRPr="009405B2" w:rsidRDefault="009405B2" w:rsidP="009405B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05B2">
        <w:rPr>
          <w:rFonts w:ascii="Times New Roman" w:hAnsi="Times New Roman" w:cs="Times New Roman"/>
          <w:b/>
          <w:sz w:val="28"/>
          <w:szCs w:val="28"/>
        </w:rPr>
        <w:t>8</w:t>
      </w:r>
      <w:r w:rsidRPr="009405B2">
        <w:rPr>
          <w:rFonts w:ascii="Times New Roman" w:hAnsi="Times New Roman" w:cs="Times New Roman"/>
          <w:b/>
          <w:sz w:val="28"/>
          <w:szCs w:val="28"/>
        </w:rPr>
        <w:t>-9</w:t>
      </w:r>
      <w:r w:rsidRPr="009405B2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Pr="009405B2">
        <w:rPr>
          <w:rFonts w:ascii="Times New Roman" w:hAnsi="Times New Roman" w:cs="Times New Roman"/>
          <w:b/>
          <w:sz w:val="28"/>
          <w:szCs w:val="28"/>
        </w:rPr>
        <w:t>ОВ</w:t>
      </w:r>
    </w:p>
    <w:p w:rsidR="009405B2" w:rsidRPr="009405B2" w:rsidRDefault="009405B2" w:rsidP="009405B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05B2">
        <w:rPr>
          <w:rFonts w:ascii="Times New Roman" w:hAnsi="Times New Roman" w:cs="Times New Roman"/>
          <w:sz w:val="28"/>
          <w:szCs w:val="28"/>
        </w:rPr>
        <w:t>Рабочая программа по черчению для 8</w:t>
      </w:r>
      <w:r w:rsidRPr="009405B2">
        <w:rPr>
          <w:rFonts w:ascii="Times New Roman" w:hAnsi="Times New Roman" w:cs="Times New Roman"/>
          <w:sz w:val="28"/>
          <w:szCs w:val="28"/>
        </w:rPr>
        <w:t>-9</w:t>
      </w:r>
      <w:r w:rsidRPr="009405B2">
        <w:rPr>
          <w:rFonts w:ascii="Times New Roman" w:hAnsi="Times New Roman" w:cs="Times New Roman"/>
          <w:sz w:val="28"/>
          <w:szCs w:val="28"/>
        </w:rPr>
        <w:t xml:space="preserve"> класс</w:t>
      </w:r>
      <w:r w:rsidRPr="009405B2">
        <w:rPr>
          <w:rFonts w:ascii="Times New Roman" w:hAnsi="Times New Roman" w:cs="Times New Roman"/>
          <w:sz w:val="28"/>
          <w:szCs w:val="28"/>
        </w:rPr>
        <w:t>ов</w:t>
      </w:r>
      <w:r w:rsidRPr="009405B2">
        <w:rPr>
          <w:rFonts w:ascii="Times New Roman" w:hAnsi="Times New Roman" w:cs="Times New Roman"/>
          <w:sz w:val="28"/>
          <w:szCs w:val="28"/>
        </w:rPr>
        <w:t xml:space="preserve"> составлена на основе:</w:t>
      </w:r>
    </w:p>
    <w:p w:rsidR="009405B2" w:rsidRPr="009405B2" w:rsidRDefault="009405B2" w:rsidP="009405B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05B2">
        <w:rPr>
          <w:rFonts w:ascii="Times New Roman" w:hAnsi="Times New Roman" w:cs="Times New Roman"/>
          <w:sz w:val="28"/>
          <w:szCs w:val="28"/>
        </w:rPr>
        <w:t>Федерального закона "Об образовании в Российской Федерации" от 29.12.2012 N 273-ФЗ;</w:t>
      </w:r>
    </w:p>
    <w:p w:rsidR="009405B2" w:rsidRPr="009405B2" w:rsidRDefault="009405B2" w:rsidP="009405B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05B2"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стандарта основного общего образования (приказ Министерства образования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05B2">
        <w:rPr>
          <w:rFonts w:ascii="Times New Roman" w:hAnsi="Times New Roman" w:cs="Times New Roman"/>
          <w:sz w:val="28"/>
          <w:szCs w:val="28"/>
        </w:rPr>
        <w:t>науки Российский Федерации от17.12.2010 г</w:t>
      </w:r>
      <w:r>
        <w:rPr>
          <w:rFonts w:ascii="Times New Roman" w:hAnsi="Times New Roman" w:cs="Times New Roman"/>
          <w:sz w:val="28"/>
          <w:szCs w:val="28"/>
        </w:rPr>
        <w:t xml:space="preserve"> № 1897;</w:t>
      </w:r>
    </w:p>
    <w:p w:rsidR="009405B2" w:rsidRPr="009405B2" w:rsidRDefault="009405B2" w:rsidP="009405B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05B2">
        <w:rPr>
          <w:rFonts w:ascii="Times New Roman" w:hAnsi="Times New Roman" w:cs="Times New Roman"/>
          <w:sz w:val="28"/>
          <w:szCs w:val="28"/>
        </w:rPr>
        <w:t>Программы для общеобразовательных учреждений «Черчение», М.: Просвещение,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405B2">
        <w:rPr>
          <w:rFonts w:ascii="Times New Roman" w:hAnsi="Times New Roman" w:cs="Times New Roman"/>
          <w:sz w:val="28"/>
          <w:szCs w:val="28"/>
        </w:rPr>
        <w:t>. Авторы: А.Д. Ботвинников, И.С.</w:t>
      </w:r>
      <w:r w:rsidRPr="009405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05B2">
        <w:rPr>
          <w:rFonts w:ascii="Times New Roman" w:hAnsi="Times New Roman" w:cs="Times New Roman"/>
          <w:sz w:val="28"/>
          <w:szCs w:val="28"/>
        </w:rPr>
        <w:t>Вышнепольский</w:t>
      </w:r>
      <w:proofErr w:type="spellEnd"/>
      <w:r w:rsidRPr="009405B2">
        <w:rPr>
          <w:rFonts w:ascii="Times New Roman" w:hAnsi="Times New Roman" w:cs="Times New Roman"/>
          <w:sz w:val="28"/>
          <w:szCs w:val="28"/>
        </w:rPr>
        <w:t xml:space="preserve">, В.А. </w:t>
      </w:r>
      <w:proofErr w:type="spellStart"/>
      <w:r w:rsidRPr="009405B2">
        <w:rPr>
          <w:rFonts w:ascii="Times New Roman" w:hAnsi="Times New Roman" w:cs="Times New Roman"/>
          <w:sz w:val="28"/>
          <w:szCs w:val="28"/>
        </w:rPr>
        <w:t>Гервер</w:t>
      </w:r>
      <w:proofErr w:type="spellEnd"/>
      <w:r w:rsidRPr="009405B2">
        <w:rPr>
          <w:rFonts w:ascii="Times New Roman" w:hAnsi="Times New Roman" w:cs="Times New Roman"/>
          <w:sz w:val="28"/>
          <w:szCs w:val="28"/>
        </w:rPr>
        <w:t>, М.М. Селиверстов;</w:t>
      </w:r>
    </w:p>
    <w:p w:rsidR="009405B2" w:rsidRPr="009405B2" w:rsidRDefault="009405B2" w:rsidP="009405B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05B2">
        <w:rPr>
          <w:rFonts w:ascii="Times New Roman" w:hAnsi="Times New Roman" w:cs="Times New Roman"/>
          <w:sz w:val="28"/>
          <w:szCs w:val="28"/>
        </w:rPr>
        <w:t xml:space="preserve">Основной образовательной программы МБОУ </w:t>
      </w:r>
      <w:r w:rsidRPr="009405B2">
        <w:rPr>
          <w:rFonts w:ascii="Times New Roman" w:hAnsi="Times New Roman" w:cs="Times New Roman"/>
          <w:sz w:val="28"/>
          <w:szCs w:val="28"/>
        </w:rPr>
        <w:t>Майс</w:t>
      </w:r>
      <w:r w:rsidRPr="009405B2">
        <w:rPr>
          <w:rFonts w:ascii="Times New Roman" w:hAnsi="Times New Roman" w:cs="Times New Roman"/>
          <w:sz w:val="28"/>
          <w:szCs w:val="28"/>
        </w:rPr>
        <w:t>кая СОШ №</w:t>
      </w:r>
      <w:r w:rsidRPr="009405B2">
        <w:rPr>
          <w:rFonts w:ascii="Times New Roman" w:hAnsi="Times New Roman" w:cs="Times New Roman"/>
          <w:sz w:val="28"/>
          <w:szCs w:val="28"/>
        </w:rPr>
        <w:t>15</w:t>
      </w:r>
      <w:r w:rsidRPr="009405B2">
        <w:rPr>
          <w:rFonts w:ascii="Times New Roman" w:hAnsi="Times New Roman" w:cs="Times New Roman"/>
          <w:sz w:val="28"/>
          <w:szCs w:val="28"/>
        </w:rPr>
        <w:t>;</w:t>
      </w:r>
    </w:p>
    <w:p w:rsidR="009405B2" w:rsidRPr="009405B2" w:rsidRDefault="009405B2" w:rsidP="009405B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05B2">
        <w:rPr>
          <w:rFonts w:ascii="Times New Roman" w:hAnsi="Times New Roman" w:cs="Times New Roman"/>
          <w:sz w:val="28"/>
          <w:szCs w:val="28"/>
        </w:rPr>
        <w:t>Реализация рабочей программы осуществляется с использованием учебно-методического комплекта: Ботвинников А.Д., Виноградов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405B2">
        <w:rPr>
          <w:rFonts w:ascii="Times New Roman" w:hAnsi="Times New Roman" w:cs="Times New Roman"/>
          <w:sz w:val="28"/>
          <w:szCs w:val="28"/>
        </w:rPr>
        <w:t xml:space="preserve">В.Н., </w:t>
      </w:r>
      <w:proofErr w:type="spellStart"/>
      <w:r w:rsidRPr="009405B2">
        <w:rPr>
          <w:rFonts w:ascii="Times New Roman" w:hAnsi="Times New Roman" w:cs="Times New Roman"/>
          <w:sz w:val="28"/>
          <w:szCs w:val="28"/>
        </w:rPr>
        <w:t>Вишнепольский</w:t>
      </w:r>
      <w:proofErr w:type="spellEnd"/>
      <w:r w:rsidRPr="009405B2">
        <w:rPr>
          <w:rFonts w:ascii="Times New Roman" w:hAnsi="Times New Roman" w:cs="Times New Roman"/>
          <w:sz w:val="28"/>
          <w:szCs w:val="28"/>
        </w:rPr>
        <w:t xml:space="preserve"> И.С. Черчение: Учебник Черчение – Москва: </w:t>
      </w:r>
      <w:proofErr w:type="spellStart"/>
      <w:r w:rsidRPr="009405B2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9405B2">
        <w:rPr>
          <w:rFonts w:ascii="Times New Roman" w:hAnsi="Times New Roman" w:cs="Times New Roman"/>
          <w:sz w:val="28"/>
          <w:szCs w:val="28"/>
        </w:rPr>
        <w:t>, 2016 г.</w:t>
      </w:r>
    </w:p>
    <w:p w:rsidR="009405B2" w:rsidRPr="009405B2" w:rsidRDefault="009405B2" w:rsidP="009405B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05B2">
        <w:rPr>
          <w:rFonts w:ascii="Times New Roman" w:hAnsi="Times New Roman" w:cs="Times New Roman"/>
          <w:sz w:val="28"/>
          <w:szCs w:val="28"/>
        </w:rPr>
        <w:t>Целью разработки Рабочей образовательной программы является предоставление широких возможностей для реализации различных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05B2">
        <w:rPr>
          <w:rFonts w:ascii="Times New Roman" w:hAnsi="Times New Roman" w:cs="Times New Roman"/>
          <w:sz w:val="28"/>
          <w:szCs w:val="28"/>
        </w:rPr>
        <w:t>технологий, подходов к построению учебного курса с учётом особенностей образовательного пространства учреждения, использование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05B2">
        <w:rPr>
          <w:rFonts w:ascii="Times New Roman" w:hAnsi="Times New Roman" w:cs="Times New Roman"/>
          <w:sz w:val="28"/>
          <w:szCs w:val="28"/>
        </w:rPr>
        <w:t>разнообразных форм организации учебного процесса, повышение эффективности образовательного процесса через 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5B2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9405B2">
        <w:rPr>
          <w:rFonts w:ascii="Times New Roman" w:hAnsi="Times New Roman" w:cs="Times New Roman"/>
          <w:sz w:val="28"/>
          <w:szCs w:val="28"/>
        </w:rPr>
        <w:t xml:space="preserve"> компетенций. Данная программа призвана конкретизировать требования федерального государственного общего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05B2">
        <w:rPr>
          <w:rFonts w:ascii="Times New Roman" w:hAnsi="Times New Roman" w:cs="Times New Roman"/>
          <w:sz w:val="28"/>
          <w:szCs w:val="28"/>
        </w:rPr>
        <w:t>образования к результатам освоения, определить наиболее важные на каждом возрастном этапе характеристики обучения и воспитания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05B2" w:rsidRPr="009405B2" w:rsidRDefault="009405B2" w:rsidP="009405B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05B2">
        <w:rPr>
          <w:rFonts w:ascii="Times New Roman" w:hAnsi="Times New Roman" w:cs="Times New Roman"/>
          <w:sz w:val="28"/>
          <w:szCs w:val="28"/>
        </w:rPr>
        <w:t>Цель курса: научить обучающихся читать и выполнять чертежи деталей, применять графические знания при решении задач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05B2">
        <w:rPr>
          <w:rFonts w:ascii="Times New Roman" w:hAnsi="Times New Roman" w:cs="Times New Roman"/>
          <w:sz w:val="28"/>
          <w:szCs w:val="28"/>
        </w:rPr>
        <w:t>творческим содержанием.</w:t>
      </w:r>
    </w:p>
    <w:p w:rsidR="009405B2" w:rsidRPr="009405B2" w:rsidRDefault="009405B2" w:rsidP="009405B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05B2">
        <w:rPr>
          <w:rFonts w:ascii="Times New Roman" w:hAnsi="Times New Roman" w:cs="Times New Roman"/>
          <w:sz w:val="28"/>
          <w:szCs w:val="28"/>
        </w:rPr>
        <w:t>Достижение поставленной цели связывается с решением следующих задач:</w:t>
      </w:r>
    </w:p>
    <w:p w:rsidR="009405B2" w:rsidRDefault="009405B2" w:rsidP="00DD018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05B2">
        <w:rPr>
          <w:rFonts w:ascii="Times New Roman" w:hAnsi="Times New Roman" w:cs="Times New Roman"/>
          <w:sz w:val="28"/>
          <w:szCs w:val="28"/>
        </w:rPr>
        <w:t>обобщить и расширить знания о геометрических фигурах и телах;</w:t>
      </w:r>
    </w:p>
    <w:p w:rsidR="009405B2" w:rsidRDefault="009405B2" w:rsidP="00A41DA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05B2">
        <w:rPr>
          <w:rFonts w:ascii="Times New Roman" w:hAnsi="Times New Roman" w:cs="Times New Roman"/>
          <w:sz w:val="28"/>
          <w:szCs w:val="28"/>
        </w:rPr>
        <w:t xml:space="preserve"> развить пространственные представления и воображение, пространственное и логическое мышление, творческие способности</w:t>
      </w:r>
      <w:r w:rsidRPr="009405B2">
        <w:rPr>
          <w:rFonts w:ascii="Times New Roman" w:hAnsi="Times New Roman" w:cs="Times New Roman"/>
          <w:sz w:val="28"/>
          <w:szCs w:val="28"/>
        </w:rPr>
        <w:t xml:space="preserve"> </w:t>
      </w:r>
      <w:r w:rsidRPr="009405B2">
        <w:rPr>
          <w:rFonts w:ascii="Times New Roman" w:hAnsi="Times New Roman" w:cs="Times New Roman"/>
          <w:sz w:val="28"/>
          <w:szCs w:val="28"/>
        </w:rPr>
        <w:t>обучающихся;</w:t>
      </w:r>
    </w:p>
    <w:p w:rsidR="009405B2" w:rsidRDefault="009405B2" w:rsidP="00D628F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05B2">
        <w:rPr>
          <w:rFonts w:ascii="Times New Roman" w:hAnsi="Times New Roman" w:cs="Times New Roman"/>
          <w:sz w:val="28"/>
          <w:szCs w:val="28"/>
        </w:rPr>
        <w:t>обучить основным правилам и приемам построения графических изображений;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05B2" w:rsidRDefault="009405B2" w:rsidP="000045E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05B2">
        <w:rPr>
          <w:rFonts w:ascii="Times New Roman" w:hAnsi="Times New Roman" w:cs="Times New Roman"/>
          <w:sz w:val="28"/>
          <w:szCs w:val="28"/>
        </w:rPr>
        <w:t>сформировать умения и навыки чтения и выполнения комплексных чертежей и аксонометрических проекций различной степени</w:t>
      </w:r>
      <w:r w:rsidRPr="009405B2">
        <w:rPr>
          <w:rFonts w:ascii="Times New Roman" w:hAnsi="Times New Roman" w:cs="Times New Roman"/>
          <w:sz w:val="28"/>
          <w:szCs w:val="28"/>
        </w:rPr>
        <w:t xml:space="preserve"> </w:t>
      </w:r>
      <w:r w:rsidRPr="009405B2">
        <w:rPr>
          <w:rFonts w:ascii="Times New Roman" w:hAnsi="Times New Roman" w:cs="Times New Roman"/>
          <w:sz w:val="28"/>
          <w:szCs w:val="28"/>
        </w:rPr>
        <w:t>сложности;</w:t>
      </w:r>
    </w:p>
    <w:p w:rsidR="009405B2" w:rsidRDefault="009405B2" w:rsidP="00F634D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05B2">
        <w:rPr>
          <w:rFonts w:ascii="Times New Roman" w:hAnsi="Times New Roman" w:cs="Times New Roman"/>
          <w:sz w:val="28"/>
          <w:szCs w:val="28"/>
        </w:rPr>
        <w:t>содействовать привитию обучающимся графической культуры;</w:t>
      </w:r>
    </w:p>
    <w:p w:rsidR="009405B2" w:rsidRDefault="009405B2" w:rsidP="00861A1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05B2">
        <w:rPr>
          <w:rFonts w:ascii="Times New Roman" w:hAnsi="Times New Roman" w:cs="Times New Roman"/>
          <w:sz w:val="28"/>
          <w:szCs w:val="28"/>
        </w:rPr>
        <w:t>научить пользоваться учебниками и справочными пособиями;</w:t>
      </w:r>
    </w:p>
    <w:p w:rsidR="009405B2" w:rsidRDefault="009405B2" w:rsidP="00861A1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05B2">
        <w:rPr>
          <w:rFonts w:ascii="Times New Roman" w:hAnsi="Times New Roman" w:cs="Times New Roman"/>
          <w:sz w:val="28"/>
          <w:szCs w:val="28"/>
        </w:rPr>
        <w:t>сформировать познавательный интерес и потребность к самообразованию и творчеству.</w:t>
      </w:r>
    </w:p>
    <w:p w:rsidR="00325D33" w:rsidRPr="00572213" w:rsidRDefault="00325D33" w:rsidP="00325D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sectPr w:rsidR="00325D33" w:rsidRPr="00572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CD5916"/>
    <w:multiLevelType w:val="hybridMultilevel"/>
    <w:tmpl w:val="C7E89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3CA"/>
    <w:rsid w:val="00132DD9"/>
    <w:rsid w:val="00325D33"/>
    <w:rsid w:val="00572213"/>
    <w:rsid w:val="00812AA7"/>
    <w:rsid w:val="009405B2"/>
    <w:rsid w:val="00E14723"/>
    <w:rsid w:val="00E9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528538-8DC1-44F9-8194-376D03F9B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5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Валёк</dc:creator>
  <cp:keywords/>
  <dc:description/>
  <cp:lastModifiedBy>Валёк</cp:lastModifiedBy>
  <cp:revision>4</cp:revision>
  <dcterms:created xsi:type="dcterms:W3CDTF">2020-11-02T06:13:00Z</dcterms:created>
  <dcterms:modified xsi:type="dcterms:W3CDTF">2020-11-02T06:35:00Z</dcterms:modified>
</cp:coreProperties>
</file>