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77" w:rsidRPr="008D488E" w:rsidRDefault="00C14E77" w:rsidP="00C14E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88E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мир. 2 класс.</w:t>
      </w:r>
    </w:p>
    <w:p w:rsidR="00C14E77" w:rsidRPr="00C94760" w:rsidRDefault="00C14E77" w:rsidP="00C14E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Цель</w:t>
      </w: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изучения курса «Окружающий мир» -  формирование целостной картины мира и осознания места в нем человека на основе единства рационально-научного познания и эмоционально ценностного осмысления ребенком личного опыта общения с людьми, обществом и природой.</w:t>
      </w:r>
    </w:p>
    <w:p w:rsidR="00C14E77" w:rsidRPr="00C94760" w:rsidRDefault="00C14E77" w:rsidP="00C14E77">
      <w:pPr>
        <w:widowControl w:val="0"/>
        <w:spacing w:after="0" w:line="240" w:lineRule="auto"/>
        <w:ind w:left="144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Задачи</w:t>
      </w: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курса: </w:t>
      </w:r>
    </w:p>
    <w:p w:rsidR="00C14E77" w:rsidRPr="00C94760" w:rsidRDefault="00C14E77" w:rsidP="00C14E77">
      <w:pPr>
        <w:widowControl w:val="0"/>
        <w:numPr>
          <w:ilvl w:val="0"/>
          <w:numId w:val="1"/>
        </w:numPr>
        <w:tabs>
          <w:tab w:val="left" w:pos="2880"/>
        </w:tabs>
        <w:suppressAutoHyphens/>
        <w:spacing w:after="0" w:line="240" w:lineRule="auto"/>
        <w:ind w:left="144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Формировать в сознании обучающегося ценностно-окрашенного образа окружающего мира как дома, своего собственного и для всех людей, для всего живого; </w:t>
      </w:r>
    </w:p>
    <w:p w:rsidR="00C14E77" w:rsidRPr="00C94760" w:rsidRDefault="00C14E77" w:rsidP="00C14E77">
      <w:pPr>
        <w:widowControl w:val="0"/>
        <w:numPr>
          <w:ilvl w:val="0"/>
          <w:numId w:val="1"/>
        </w:numPr>
        <w:tabs>
          <w:tab w:val="left" w:pos="2880"/>
        </w:tabs>
        <w:suppressAutoHyphens/>
        <w:spacing w:after="0" w:line="240" w:lineRule="auto"/>
        <w:ind w:left="144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>Воспитывать любовь к своему городу (селу), к своей Родине;</w:t>
      </w:r>
    </w:p>
    <w:p w:rsidR="00C14E77" w:rsidRPr="00C94760" w:rsidRDefault="00C14E77" w:rsidP="00C14E77">
      <w:pPr>
        <w:widowControl w:val="0"/>
        <w:numPr>
          <w:ilvl w:val="0"/>
          <w:numId w:val="1"/>
        </w:numPr>
        <w:tabs>
          <w:tab w:val="left" w:pos="2880"/>
        </w:tabs>
        <w:suppressAutoHyphens/>
        <w:spacing w:after="0" w:line="240" w:lineRule="auto"/>
        <w:ind w:left="144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Формировать опыт экологически и этически </w:t>
      </w:r>
      <w:proofErr w:type="gramStart"/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>обоснованного  поведения</w:t>
      </w:r>
      <w:proofErr w:type="gramEnd"/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в природной и социальной среде;</w:t>
      </w:r>
    </w:p>
    <w:p w:rsidR="00C14E77" w:rsidRPr="00C94760" w:rsidRDefault="00C14E77" w:rsidP="00C14E77">
      <w:pPr>
        <w:widowControl w:val="0"/>
        <w:numPr>
          <w:ilvl w:val="0"/>
          <w:numId w:val="1"/>
        </w:numPr>
        <w:tabs>
          <w:tab w:val="left" w:pos="2880"/>
        </w:tabs>
        <w:suppressAutoHyphens/>
        <w:spacing w:after="0" w:line="240" w:lineRule="auto"/>
        <w:ind w:left="144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>Развивать интерес к познанию самого себя и окружающего мира;</w:t>
      </w:r>
    </w:p>
    <w:p w:rsidR="00C14E77" w:rsidRPr="00C94760" w:rsidRDefault="00C14E77" w:rsidP="00C14E77">
      <w:pPr>
        <w:widowControl w:val="0"/>
        <w:numPr>
          <w:ilvl w:val="0"/>
          <w:numId w:val="1"/>
        </w:numPr>
        <w:tabs>
          <w:tab w:val="left" w:pos="2880"/>
        </w:tabs>
        <w:suppressAutoHyphens/>
        <w:spacing w:after="0" w:line="240" w:lineRule="auto"/>
        <w:ind w:left="1440"/>
        <w:jc w:val="both"/>
        <w:rPr>
          <w:rFonts w:ascii="Times New Roman" w:eastAsia="Andale Sans UI" w:hAnsi="Times New Roman" w:cs="Times New Roman"/>
          <w:kern w:val="1"/>
          <w:sz w:val="24"/>
          <w:szCs w:val="24"/>
          <w:shd w:val="clear" w:color="auto" w:fill="FFFF00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Осуществлять подготовку к изучению естественно-научных и обществоведческих дисциплин в основной школе. </w:t>
      </w:r>
    </w:p>
    <w:p w:rsidR="00C14E77" w:rsidRDefault="00C14E77" w:rsidP="00C14E77">
      <w:pPr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94760">
        <w:rPr>
          <w:rFonts w:ascii="Times New Roman" w:eastAsia="Andale Sans UI" w:hAnsi="Times New Roman" w:cs="Times New Roman"/>
          <w:kern w:val="1"/>
          <w:sz w:val="24"/>
          <w:szCs w:val="24"/>
        </w:rPr>
        <w:t>Объём программы для 2 класса рассчитан на 68 часов, по 2 часа в неделю, всего 34 учебных недели.</w:t>
      </w:r>
    </w:p>
    <w:p w:rsidR="00C14E77" w:rsidRDefault="00C14E77" w:rsidP="00C14E77">
      <w:pPr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Окружающий мир. Рабочие программы. Предметная линия учебников системы «Школа России». 1-4 классы. / </w:t>
      </w:r>
      <w:proofErr w:type="spell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А.А.Плешаков</w:t>
      </w:r>
      <w:proofErr w:type="spell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– 2-е изд.- </w:t>
      </w:r>
      <w:proofErr w:type="spellStart"/>
      <w:proofErr w:type="gram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М.:Просвещение</w:t>
      </w:r>
      <w:proofErr w:type="spellEnd"/>
      <w:proofErr w:type="gram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, 2011</w:t>
      </w:r>
    </w:p>
    <w:p w:rsidR="00C14E77" w:rsidRPr="00C94760" w:rsidRDefault="00C14E77" w:rsidP="00C14E77">
      <w:pPr>
        <w:suppressAutoHyphens/>
        <w:snapToGrid w:val="0"/>
        <w:spacing w:after="200" w:line="276" w:lineRule="auto"/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</w:pP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Плешаков А. А.  Окружающий мир. 2 класс. Учеб. Для общеобразовательных учреждений с прил. на электрон. носителе. В 2 ч. / А. А. Плешаков – М.: Просвещение, 2015</w:t>
      </w:r>
      <w:r w:rsidRPr="00C94760"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.</w:t>
      </w:r>
    </w:p>
    <w:p w:rsidR="00C14E77" w:rsidRPr="008D488E" w:rsidRDefault="00C14E77" w:rsidP="00C14E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88E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 4 класс.</w:t>
      </w:r>
    </w:p>
    <w:p w:rsidR="00C14E77" w:rsidRPr="00C94760" w:rsidRDefault="00C14E77" w:rsidP="00C14E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760">
        <w:rPr>
          <w:rFonts w:ascii="Times New Roman" w:eastAsia="Times New Roman" w:hAnsi="Times New Roman" w:cs="Times New Roman"/>
          <w:sz w:val="24"/>
          <w:szCs w:val="24"/>
        </w:rPr>
        <w:t>Изучение курса «Окружающий мир» в начальной школе на</w:t>
      </w:r>
      <w:r w:rsidRPr="00C9476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C94760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C14E77" w:rsidRPr="00C94760" w:rsidRDefault="00C14E77" w:rsidP="00C14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4760">
        <w:rPr>
          <w:rFonts w:ascii="Times New Roman" w:eastAsia="Times New Roman" w:hAnsi="Times New Roman" w:cs="Times New Roman"/>
          <w:sz w:val="24"/>
          <w:szCs w:val="24"/>
        </w:rPr>
        <w:t>– формирование целостной картины мира и осознание ме</w:t>
      </w:r>
      <w:r w:rsidRPr="00C94760">
        <w:rPr>
          <w:rFonts w:ascii="Times New Roman" w:eastAsia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C14E77" w:rsidRPr="00C94760" w:rsidRDefault="00C14E77" w:rsidP="00C14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76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94760">
        <w:rPr>
          <w:rFonts w:ascii="Times New Roman" w:eastAsia="Calibri" w:hAnsi="Times New Roman" w:cs="Times New Roman"/>
          <w:sz w:val="24"/>
          <w:szCs w:val="24"/>
        </w:rPr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C14E77" w:rsidRPr="00C94760" w:rsidRDefault="00C14E77" w:rsidP="00C14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760">
        <w:rPr>
          <w:rFonts w:ascii="Times New Roman" w:eastAsia="Times New Roman" w:hAnsi="Times New Roman" w:cs="Times New Roman"/>
          <w:sz w:val="24"/>
          <w:szCs w:val="24"/>
        </w:rPr>
        <w:t>– духовно-нравственное развитие и воспитание личности гражданина России в условиях культурного и конфессиональ</w:t>
      </w:r>
      <w:r w:rsidRPr="00C94760">
        <w:rPr>
          <w:rFonts w:ascii="Times New Roman" w:eastAsia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C14E77" w:rsidRPr="00C94760" w:rsidRDefault="00C14E77" w:rsidP="00C14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760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Основными </w:t>
      </w:r>
      <w:r w:rsidRPr="00C94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задачами </w:t>
      </w:r>
      <w:r w:rsidRPr="00C94760">
        <w:rPr>
          <w:rFonts w:ascii="Times New Roman" w:eastAsia="Times New Roman" w:hAnsi="Times New Roman" w:cs="Times New Roman"/>
          <w:sz w:val="24"/>
          <w:szCs w:val="24"/>
        </w:rPr>
        <w:t>реализации содержания курса явля</w:t>
      </w:r>
      <w:r w:rsidRPr="00C94760">
        <w:rPr>
          <w:rFonts w:ascii="Times New Roman" w:eastAsia="Times New Roman" w:hAnsi="Times New Roman" w:cs="Times New Roman"/>
          <w:sz w:val="24"/>
          <w:szCs w:val="24"/>
        </w:rPr>
        <w:softHyphen/>
        <w:t>ются:</w:t>
      </w:r>
    </w:p>
    <w:p w:rsidR="00C14E77" w:rsidRPr="00C94760" w:rsidRDefault="00C14E77" w:rsidP="00C14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76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C94760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семье, насе</w:t>
      </w:r>
      <w:r w:rsidRPr="00C94760">
        <w:rPr>
          <w:rFonts w:ascii="Times New Roman" w:eastAsia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C14E77" w:rsidRPr="00C94760" w:rsidRDefault="00C14E77" w:rsidP="00C14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76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C94760">
        <w:rPr>
          <w:rFonts w:ascii="Times New Roman" w:eastAsia="Times New Roman" w:hAnsi="Times New Roman" w:cs="Times New Roman"/>
          <w:sz w:val="24"/>
          <w:szCs w:val="24"/>
        </w:rPr>
        <w:t>осознание ребёнком ценности, целостности и многообразия окружающего мира, своего места в нём;</w:t>
      </w:r>
    </w:p>
    <w:p w:rsidR="00C14E77" w:rsidRPr="00C94760" w:rsidRDefault="00C14E77" w:rsidP="00C14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4760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C94760">
        <w:rPr>
          <w:rFonts w:ascii="Times New Roman" w:eastAsia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C14E77" w:rsidRDefault="00C14E77" w:rsidP="00C14E77">
      <w:pPr>
        <w:rPr>
          <w:rFonts w:ascii="Times New Roman" w:eastAsia="Times New Roman" w:hAnsi="Times New Roman" w:cs="Times New Roman"/>
          <w:sz w:val="24"/>
          <w:szCs w:val="24"/>
        </w:rPr>
      </w:pPr>
      <w:r w:rsidRPr="00C94760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C94760">
        <w:rPr>
          <w:rFonts w:ascii="Times New Roman" w:eastAsia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</w:t>
      </w:r>
    </w:p>
    <w:p w:rsidR="00C14E77" w:rsidRPr="00C94760" w:rsidRDefault="00C14E77" w:rsidP="00C14E7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«Окружающий мир» в каждом классе на</w:t>
      </w:r>
      <w:r w:rsidRPr="00C947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школы отводится 2 ч в неделю. Программа рассчита</w:t>
      </w:r>
      <w:r w:rsidRPr="00C947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на </w:t>
      </w:r>
      <w:r w:rsidRPr="00C94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 ч</w:t>
      </w:r>
      <w:r w:rsidRPr="00C94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(34 учебные недели).</w:t>
      </w:r>
    </w:p>
    <w:p w:rsidR="00C14E77" w:rsidRDefault="00C14E77" w:rsidP="00C14E77">
      <w:pPr>
        <w:rPr>
          <w:rFonts w:ascii="Times New Roman" w:eastAsia="Calibri" w:hAnsi="Times New Roman" w:cs="Times New Roman"/>
          <w:bCs/>
          <w:color w:val="000000"/>
          <w:sz w:val="24"/>
        </w:rPr>
      </w:pPr>
    </w:p>
    <w:p w:rsidR="00C14E77" w:rsidRDefault="00C14E77" w:rsidP="00C14E77">
      <w:pPr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Окружающий мир. Рабочие программы. Предметная линия учебников системы «Школа России». 1-4 классы. / </w:t>
      </w:r>
      <w:proofErr w:type="spell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А.А.Плешаков</w:t>
      </w:r>
      <w:proofErr w:type="spell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– 2-е изд.- </w:t>
      </w:r>
      <w:proofErr w:type="spellStart"/>
      <w:proofErr w:type="gram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М.:Просвещение</w:t>
      </w:r>
      <w:proofErr w:type="spellEnd"/>
      <w:proofErr w:type="gram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, 2011</w:t>
      </w:r>
    </w:p>
    <w:p w:rsidR="00C14E77" w:rsidRPr="00C94760" w:rsidRDefault="00C14E77" w:rsidP="00C14E77">
      <w:pPr>
        <w:suppressAutoHyphens/>
        <w:snapToGrid w:val="0"/>
        <w:spacing w:after="200" w:line="276" w:lineRule="auto"/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</w:pP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П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лешаков А. А.  Окружающий мир. 4</w:t>
      </w: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класс. Учеб. Для общеобразовательных учреждений с прил. На электрон. Носителе. В 2 ч. / А. А. Плешаков – М.: Просвещение, 2015</w:t>
      </w:r>
      <w:r w:rsidRPr="00C94760"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.</w:t>
      </w:r>
    </w:p>
    <w:p w:rsidR="00C14E77" w:rsidRPr="008D488E" w:rsidRDefault="00C14E77" w:rsidP="00C14E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88E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мир. 3 класс.</w:t>
      </w:r>
    </w:p>
    <w:p w:rsidR="00C14E77" w:rsidRPr="00CA2A99" w:rsidRDefault="00C14E77" w:rsidP="00C14E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CA2A9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Цель</w:t>
      </w:r>
      <w:r w:rsidRPr="00CA2A9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изучения курса «Окружающий мир» -  формирование целостной картины мира и осознания места в нем человека на основе единства рационально-научного познания и эмоционально ценностного осмысления ребенком личного опыта общения с людьми, обществом и природой.</w:t>
      </w:r>
    </w:p>
    <w:p w:rsidR="00C14E77" w:rsidRPr="00CA2A99" w:rsidRDefault="00C14E77" w:rsidP="00C14E77">
      <w:pPr>
        <w:widowControl w:val="0"/>
        <w:spacing w:after="0" w:line="240" w:lineRule="auto"/>
        <w:ind w:left="144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A2A99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Задачи</w:t>
      </w:r>
      <w:r w:rsidRPr="00CA2A9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курса: </w:t>
      </w:r>
    </w:p>
    <w:p w:rsidR="00C14E77" w:rsidRPr="00CA2A99" w:rsidRDefault="00C14E77" w:rsidP="00C14E7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A2A9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Формировать в сознании обучающегося ценностно-окрашенный образ окружающего мира как дома, своего   собственного и для всех людей, для всего живого; </w:t>
      </w:r>
    </w:p>
    <w:p w:rsidR="00C14E77" w:rsidRPr="00CA2A99" w:rsidRDefault="00C14E77" w:rsidP="00C14E7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A2A99">
        <w:rPr>
          <w:rFonts w:ascii="Times New Roman" w:eastAsia="Andale Sans UI" w:hAnsi="Times New Roman" w:cs="Times New Roman"/>
          <w:kern w:val="1"/>
          <w:sz w:val="24"/>
          <w:szCs w:val="24"/>
        </w:rPr>
        <w:t>Воспитывать любовь к своему городу (селу), к своей Родине;</w:t>
      </w:r>
    </w:p>
    <w:p w:rsidR="00C14E77" w:rsidRPr="00CA2A99" w:rsidRDefault="00C14E77" w:rsidP="00C14E7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A2A9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Формировать опыт экологически и этически </w:t>
      </w:r>
      <w:proofErr w:type="gramStart"/>
      <w:r w:rsidRPr="00CA2A99">
        <w:rPr>
          <w:rFonts w:ascii="Times New Roman" w:eastAsia="Andale Sans UI" w:hAnsi="Times New Roman" w:cs="Times New Roman"/>
          <w:kern w:val="1"/>
          <w:sz w:val="24"/>
          <w:szCs w:val="24"/>
        </w:rPr>
        <w:t>обоснованного  поведения</w:t>
      </w:r>
      <w:proofErr w:type="gramEnd"/>
      <w:r w:rsidRPr="00CA2A9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в природной и социальной среде;</w:t>
      </w:r>
    </w:p>
    <w:p w:rsidR="00C14E77" w:rsidRPr="00CA2A99" w:rsidRDefault="00C14E77" w:rsidP="00C14E7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A2A99">
        <w:rPr>
          <w:rFonts w:ascii="Times New Roman" w:eastAsia="Andale Sans UI" w:hAnsi="Times New Roman" w:cs="Times New Roman"/>
          <w:kern w:val="1"/>
          <w:sz w:val="24"/>
          <w:szCs w:val="24"/>
        </w:rPr>
        <w:t>Развивать интерес к познанию самого себя и окружающего мира;</w:t>
      </w:r>
    </w:p>
    <w:p w:rsidR="00C14E77" w:rsidRPr="00CA2A99" w:rsidRDefault="00C14E77" w:rsidP="00C14E77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CA2A99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Осуществлять подготовку к изучению естественно-научных и обществоведческих дисциплин в основной школе. </w:t>
      </w:r>
    </w:p>
    <w:p w:rsidR="00C14E77" w:rsidRDefault="00C14E77" w:rsidP="00C14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программы для 3</w:t>
      </w:r>
      <w:r w:rsidRPr="00CA2A99">
        <w:rPr>
          <w:rFonts w:ascii="Times New Roman" w:hAnsi="Times New Roman" w:cs="Times New Roman"/>
          <w:sz w:val="24"/>
          <w:szCs w:val="24"/>
        </w:rPr>
        <w:t xml:space="preserve"> класса рассчитан на 68 часов, по 2 часа в неделю, всего 34 учебных недели.</w:t>
      </w:r>
      <w:r w:rsidRPr="00CA2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4E77" w:rsidRDefault="00C14E77" w:rsidP="00C14E77">
      <w:pPr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Окружающий мир. Рабочие программы. Предметная линия учебников системы «Школа России». 1-4 классы. / </w:t>
      </w:r>
      <w:proofErr w:type="spell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А.А.Плешаков</w:t>
      </w:r>
      <w:proofErr w:type="spell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– 2-е изд.- </w:t>
      </w:r>
      <w:proofErr w:type="spellStart"/>
      <w:proofErr w:type="gramStart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М.:Просвещение</w:t>
      </w:r>
      <w:proofErr w:type="spellEnd"/>
      <w:proofErr w:type="gramEnd"/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, 2011</w:t>
      </w:r>
    </w:p>
    <w:p w:rsidR="00C14E77" w:rsidRDefault="00C14E77" w:rsidP="00C14E77">
      <w:pPr>
        <w:suppressAutoHyphens/>
        <w:snapToGrid w:val="0"/>
        <w:spacing w:after="200" w:line="276" w:lineRule="auto"/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</w:pP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>П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лешаков А. А.  Окружающий мир. 3</w:t>
      </w:r>
      <w:r w:rsidRPr="00C94760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класс. Учеб. Для общеобразовательных учреждений с прил. На электрон. Носителе. В 2 ч. / А. А. Плешаков – М.: Просвещение, 2015</w:t>
      </w:r>
      <w:r w:rsidRPr="00C94760">
        <w:rPr>
          <w:rFonts w:ascii="Times New Roman" w:eastAsia="Calibri" w:hAnsi="Times New Roman" w:cs="Calibri"/>
          <w:sz w:val="24"/>
          <w:szCs w:val="24"/>
          <w:u w:val="single"/>
          <w:lang w:eastAsia="ar-SA"/>
        </w:rPr>
        <w:t>.</w:t>
      </w:r>
    </w:p>
    <w:p w:rsidR="00B93DE2" w:rsidRDefault="00B93DE2">
      <w:bookmarkStart w:id="0" w:name="_GoBack"/>
      <w:bookmarkEnd w:id="0"/>
    </w:p>
    <w:sectPr w:rsidR="00B9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AC50B59"/>
    <w:multiLevelType w:val="hybridMultilevel"/>
    <w:tmpl w:val="1AB28C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44"/>
    <w:rsid w:val="00B93DE2"/>
    <w:rsid w:val="00C14E77"/>
    <w:rsid w:val="00C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0011B-384A-4520-A14F-A7B6483B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2020-10-28T00:03:00Z</dcterms:created>
  <dcterms:modified xsi:type="dcterms:W3CDTF">2020-10-28T00:03:00Z</dcterms:modified>
</cp:coreProperties>
</file>